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C5E" w:rsidRPr="00883C5E" w:rsidRDefault="00883C5E" w:rsidP="00883C5E">
      <w:pPr>
        <w:pBdr>
          <w:bottom w:val="single" w:sz="6" w:space="0" w:color="1C3265"/>
        </w:pBdr>
        <w:spacing w:before="150" w:after="300" w:line="240" w:lineRule="auto"/>
        <w:outlineLvl w:val="0"/>
        <w:rPr>
          <w:rFonts w:ascii="Helvetica" w:eastAsia="Times New Roman" w:hAnsi="Helvetica" w:cs="Times New Roman"/>
          <w:kern w:val="36"/>
          <w:sz w:val="32"/>
          <w:szCs w:val="32"/>
          <w:lang w:eastAsia="es-MX"/>
        </w:rPr>
      </w:pPr>
      <w:r w:rsidRPr="00883C5E">
        <w:rPr>
          <w:rFonts w:ascii="Helvetica" w:eastAsia="Times New Roman" w:hAnsi="Helvetica" w:cs="Times New Roman"/>
          <w:color w:val="FFFFFF"/>
          <w:kern w:val="36"/>
          <w:sz w:val="32"/>
          <w:szCs w:val="32"/>
          <w:shd w:val="clear" w:color="auto" w:fill="1C3265"/>
          <w:lang w:eastAsia="es-MX"/>
        </w:rPr>
        <w:t>Ecuación de Bernoulli</w:t>
      </w:r>
    </w:p>
    <w:tbl>
      <w:tblPr>
        <w:tblpPr w:leftFromText="45" w:rightFromText="45" w:vertAnchor="text" w:tblpXSpec="right" w:tblpYSpec="center"/>
        <w:tblW w:w="5445" w:type="dxa"/>
        <w:tblBorders>
          <w:top w:val="single" w:sz="6" w:space="0" w:color="FFFFFF"/>
          <w:left w:val="single" w:sz="6" w:space="0" w:color="FFFFFF"/>
          <w:bottom w:val="single" w:sz="6" w:space="0" w:color="FFFFFF"/>
          <w:right w:val="single" w:sz="6" w:space="0" w:color="FFFFFF"/>
        </w:tblBorders>
        <w:shd w:val="clear" w:color="auto" w:fill="FFFFFF"/>
        <w:tblCellMar>
          <w:top w:w="15" w:type="dxa"/>
          <w:left w:w="15" w:type="dxa"/>
          <w:bottom w:w="15" w:type="dxa"/>
          <w:right w:w="15" w:type="dxa"/>
        </w:tblCellMar>
        <w:tblLook w:val="04A0" w:firstRow="1" w:lastRow="0" w:firstColumn="1" w:lastColumn="0" w:noHBand="0" w:noVBand="1"/>
      </w:tblPr>
      <w:tblGrid>
        <w:gridCol w:w="5719"/>
      </w:tblGrid>
      <w:tr w:rsidR="00883C5E" w:rsidRPr="00883C5E" w:rsidTr="00883C5E">
        <w:tc>
          <w:tcPr>
            <w:tcW w:w="0" w:type="auto"/>
            <w:shd w:val="clear" w:color="auto" w:fill="FFFFFF"/>
            <w:tcMar>
              <w:top w:w="0" w:type="dxa"/>
              <w:left w:w="0" w:type="dxa"/>
              <w:bottom w:w="0" w:type="dxa"/>
              <w:right w:w="0" w:type="dxa"/>
            </w:tcMar>
            <w:vAlign w:val="center"/>
            <w:hideMark/>
          </w:tcPr>
          <w:tbl>
            <w:tblPr>
              <w:tblW w:w="5448" w:type="dxa"/>
              <w:tblInd w:w="240" w:type="dxa"/>
              <w:tblBorders>
                <w:top w:val="single" w:sz="6" w:space="0" w:color="B4BBC8"/>
                <w:left w:val="single" w:sz="6" w:space="0" w:color="B4BBC8"/>
                <w:bottom w:val="single" w:sz="6" w:space="0" w:color="B4BBC8"/>
                <w:right w:val="single" w:sz="6" w:space="0" w:color="B4BBC8"/>
              </w:tblBorders>
              <w:shd w:val="clear" w:color="auto" w:fill="F9F9F9"/>
              <w:tblCellMar>
                <w:top w:w="55" w:type="dxa"/>
                <w:left w:w="55" w:type="dxa"/>
                <w:bottom w:w="55" w:type="dxa"/>
                <w:right w:w="55" w:type="dxa"/>
              </w:tblCellMar>
              <w:tblLook w:val="04A0" w:firstRow="1" w:lastRow="0" w:firstColumn="1" w:lastColumn="0" w:noHBand="0" w:noVBand="1"/>
            </w:tblPr>
            <w:tblGrid>
              <w:gridCol w:w="1298"/>
              <w:gridCol w:w="4150"/>
            </w:tblGrid>
            <w:tr w:rsidR="00883C5E" w:rsidRPr="00883C5E">
              <w:trPr>
                <w:trHeight w:val="675"/>
              </w:trPr>
              <w:tc>
                <w:tcPr>
                  <w:tcW w:w="0" w:type="auto"/>
                  <w:gridSpan w:val="2"/>
                  <w:shd w:val="clear" w:color="auto" w:fill="E6E6E6"/>
                  <w:tcMar>
                    <w:top w:w="0" w:type="dxa"/>
                    <w:left w:w="0" w:type="dxa"/>
                    <w:bottom w:w="0" w:type="dxa"/>
                    <w:right w:w="0" w:type="dxa"/>
                  </w:tcMar>
                  <w:vAlign w:val="center"/>
                  <w:hideMark/>
                </w:tcPr>
                <w:p w:rsidR="00883C5E" w:rsidRPr="00883C5E" w:rsidRDefault="00883C5E" w:rsidP="00883C5E">
                  <w:pPr>
                    <w:framePr w:hSpace="45" w:wrap="around" w:vAnchor="text" w:hAnchor="text" w:xAlign="right" w:yAlign="center"/>
                    <w:spacing w:before="120" w:after="120" w:line="288" w:lineRule="atLeast"/>
                    <w:jc w:val="center"/>
                    <w:rPr>
                      <w:rFonts w:ascii="Times New Roman" w:eastAsia="Times New Roman" w:hAnsi="Times New Roman" w:cs="Times New Roman"/>
                      <w:b/>
                      <w:bCs/>
                      <w:color w:val="000000"/>
                      <w:sz w:val="32"/>
                      <w:szCs w:val="32"/>
                      <w:lang w:eastAsia="es-MX"/>
                    </w:rPr>
                  </w:pPr>
                  <w:r w:rsidRPr="00883C5E">
                    <w:rPr>
                      <w:rFonts w:ascii="Times New Roman" w:eastAsia="Times New Roman" w:hAnsi="Times New Roman" w:cs="Times New Roman"/>
                      <w:b/>
                      <w:bCs/>
                      <w:color w:val="000000"/>
                      <w:sz w:val="32"/>
                      <w:szCs w:val="32"/>
                      <w:lang w:eastAsia="es-MX"/>
                    </w:rPr>
                    <w:t>Ecuación de Bernoulli</w:t>
                  </w:r>
                </w:p>
                <w:p w:rsidR="00883C5E" w:rsidRPr="00883C5E" w:rsidRDefault="00883C5E" w:rsidP="00883C5E">
                  <w:pPr>
                    <w:framePr w:hSpace="45" w:wrap="around" w:vAnchor="text" w:hAnchor="text" w:xAlign="right" w:yAlign="center"/>
                    <w:spacing w:before="120" w:after="120" w:line="288" w:lineRule="atLeast"/>
                    <w:jc w:val="center"/>
                    <w:rPr>
                      <w:rFonts w:ascii="Times New Roman" w:eastAsia="Times New Roman" w:hAnsi="Times New Roman" w:cs="Times New Roman"/>
                      <w:b/>
                      <w:bCs/>
                      <w:color w:val="000000"/>
                      <w:sz w:val="32"/>
                      <w:szCs w:val="32"/>
                      <w:lang w:eastAsia="es-MX"/>
                    </w:rPr>
                  </w:pPr>
                  <w:r>
                    <w:rPr>
                      <w:rFonts w:ascii="Times New Roman" w:eastAsia="Times New Roman" w:hAnsi="Times New Roman" w:cs="Times New Roman"/>
                      <w:b/>
                      <w:bCs/>
                      <w:noProof/>
                      <w:color w:val="236B9B"/>
                      <w:sz w:val="32"/>
                      <w:szCs w:val="32"/>
                      <w:lang w:eastAsia="es-MX"/>
                    </w:rPr>
                    <w:drawing>
                      <wp:inline distT="0" distB="0" distL="0" distR="0">
                        <wp:extent cx="152400" cy="152400"/>
                        <wp:effectExtent l="0" t="0" r="0" b="0"/>
                        <wp:docPr id="4" name="Imagen 4" descr="Información sobre la plantilla">
                          <a:hlinkClick xmlns:a="http://schemas.openxmlformats.org/drawingml/2006/main" r:id="rId6" tooltip="&quot;Información sobre la plantill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ción sobre la plantilla">
                                  <a:hlinkClick r:id="rId6" tooltip="&quot;Información sobre la plantilla&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883C5E" w:rsidRPr="00883C5E">
              <w:tc>
                <w:tcPr>
                  <w:tcW w:w="0" w:type="auto"/>
                  <w:gridSpan w:val="2"/>
                  <w:shd w:val="clear" w:color="auto" w:fill="F9F9F9"/>
                  <w:tcMar>
                    <w:top w:w="80" w:type="dxa"/>
                    <w:left w:w="80" w:type="dxa"/>
                    <w:bottom w:w="80" w:type="dxa"/>
                    <w:right w:w="80" w:type="dxa"/>
                  </w:tcMar>
                  <w:hideMark/>
                </w:tcPr>
                <w:p w:rsidR="00883C5E" w:rsidRPr="00883C5E" w:rsidRDefault="00883C5E" w:rsidP="00883C5E">
                  <w:pPr>
                    <w:framePr w:hSpace="45" w:wrap="around" w:vAnchor="text" w:hAnchor="text" w:xAlign="right" w:yAlign="center"/>
                    <w:spacing w:before="120" w:after="120" w:line="300" w:lineRule="atLeast"/>
                    <w:jc w:val="center"/>
                    <w:rPr>
                      <w:rFonts w:ascii="Times New Roman" w:eastAsia="Times New Roman" w:hAnsi="Times New Roman" w:cs="Times New Roman"/>
                      <w:color w:val="000000"/>
                      <w:sz w:val="16"/>
                      <w:szCs w:val="16"/>
                      <w:lang w:eastAsia="es-MX"/>
                    </w:rPr>
                  </w:pPr>
                  <w:r>
                    <w:rPr>
                      <w:rFonts w:ascii="Times New Roman" w:eastAsia="Times New Roman" w:hAnsi="Times New Roman" w:cs="Times New Roman"/>
                      <w:noProof/>
                      <w:color w:val="236B9B"/>
                      <w:sz w:val="16"/>
                      <w:szCs w:val="16"/>
                      <w:lang w:eastAsia="es-MX"/>
                    </w:rPr>
                    <w:drawing>
                      <wp:inline distT="0" distB="0" distL="0" distR="0">
                        <wp:extent cx="1905000" cy="1428750"/>
                        <wp:effectExtent l="0" t="0" r="0" b="0"/>
                        <wp:docPr id="3" name="Imagen 3" descr="Bernoulli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rnoulli1.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tc>
            </w:tr>
            <w:tr w:rsidR="00883C5E" w:rsidRPr="00883C5E">
              <w:tc>
                <w:tcPr>
                  <w:tcW w:w="0" w:type="auto"/>
                  <w:shd w:val="clear" w:color="auto" w:fill="auto"/>
                  <w:tcMar>
                    <w:top w:w="48" w:type="dxa"/>
                    <w:left w:w="48" w:type="dxa"/>
                    <w:bottom w:w="48" w:type="dxa"/>
                    <w:right w:w="240" w:type="dxa"/>
                  </w:tcMar>
                  <w:hideMark/>
                </w:tcPr>
                <w:p w:rsidR="00883C5E" w:rsidRPr="00883C5E" w:rsidRDefault="00883C5E" w:rsidP="00883C5E">
                  <w:pPr>
                    <w:framePr w:hSpace="45" w:wrap="around" w:vAnchor="text" w:hAnchor="text" w:xAlign="right" w:yAlign="center"/>
                    <w:spacing w:before="120" w:after="120" w:line="288" w:lineRule="atLeast"/>
                    <w:rPr>
                      <w:rFonts w:ascii="Times New Roman" w:eastAsia="Times New Roman" w:hAnsi="Times New Roman" w:cs="Times New Roman"/>
                      <w:b/>
                      <w:bCs/>
                      <w:color w:val="000000"/>
                      <w:sz w:val="23"/>
                      <w:szCs w:val="23"/>
                      <w:lang w:eastAsia="es-MX"/>
                    </w:rPr>
                  </w:pPr>
                  <w:r w:rsidRPr="00883C5E">
                    <w:rPr>
                      <w:rFonts w:ascii="Times New Roman" w:eastAsia="Times New Roman" w:hAnsi="Times New Roman" w:cs="Times New Roman"/>
                      <w:b/>
                      <w:bCs/>
                      <w:color w:val="000000"/>
                      <w:sz w:val="23"/>
                      <w:szCs w:val="23"/>
                      <w:lang w:eastAsia="es-MX"/>
                    </w:rPr>
                    <w:t>Concepto:</w:t>
                  </w:r>
                </w:p>
              </w:tc>
              <w:tc>
                <w:tcPr>
                  <w:tcW w:w="0" w:type="auto"/>
                  <w:shd w:val="clear" w:color="auto" w:fill="F9F9F9"/>
                  <w:tcMar>
                    <w:top w:w="48" w:type="dxa"/>
                    <w:left w:w="48" w:type="dxa"/>
                    <w:bottom w:w="48" w:type="dxa"/>
                    <w:right w:w="48" w:type="dxa"/>
                  </w:tcMar>
                  <w:vAlign w:val="center"/>
                  <w:hideMark/>
                </w:tcPr>
                <w:p w:rsidR="00883C5E" w:rsidRPr="00883C5E" w:rsidRDefault="00883C5E" w:rsidP="00883C5E">
                  <w:pPr>
                    <w:framePr w:hSpace="45" w:wrap="around" w:vAnchor="text" w:hAnchor="text" w:xAlign="right" w:yAlign="center"/>
                    <w:spacing w:before="120" w:after="120" w:line="312" w:lineRule="atLeast"/>
                    <w:rPr>
                      <w:rFonts w:ascii="Times New Roman" w:eastAsia="Times New Roman" w:hAnsi="Times New Roman" w:cs="Times New Roman"/>
                      <w:color w:val="000000"/>
                      <w:sz w:val="23"/>
                      <w:szCs w:val="23"/>
                      <w:lang w:eastAsia="es-MX"/>
                    </w:rPr>
                  </w:pPr>
                  <w:r w:rsidRPr="00883C5E">
                    <w:rPr>
                      <w:rFonts w:ascii="Times New Roman" w:eastAsia="Times New Roman" w:hAnsi="Times New Roman" w:cs="Times New Roman"/>
                      <w:color w:val="000000"/>
                      <w:sz w:val="23"/>
                      <w:szCs w:val="23"/>
                      <w:lang w:eastAsia="es-MX"/>
                    </w:rPr>
                    <w:t xml:space="preserve">La ecuación de Bernoulli, describe el comportamiento de un </w:t>
                  </w:r>
                  <w:proofErr w:type="spellStart"/>
                  <w:r w:rsidRPr="00883C5E">
                    <w:rPr>
                      <w:rFonts w:ascii="Times New Roman" w:eastAsia="Times New Roman" w:hAnsi="Times New Roman" w:cs="Times New Roman"/>
                      <w:color w:val="000000"/>
                      <w:sz w:val="23"/>
                      <w:szCs w:val="23"/>
                      <w:lang w:eastAsia="es-MX"/>
                    </w:rPr>
                    <w:t>fluído</w:t>
                  </w:r>
                  <w:proofErr w:type="spellEnd"/>
                  <w:r w:rsidRPr="00883C5E">
                    <w:rPr>
                      <w:rFonts w:ascii="Times New Roman" w:eastAsia="Times New Roman" w:hAnsi="Times New Roman" w:cs="Times New Roman"/>
                      <w:color w:val="000000"/>
                      <w:sz w:val="23"/>
                      <w:szCs w:val="23"/>
                      <w:lang w:eastAsia="es-MX"/>
                    </w:rPr>
                    <w:t xml:space="preserve"> bajo condiciones variantes.</w:t>
                  </w:r>
                </w:p>
              </w:tc>
            </w:tr>
          </w:tbl>
          <w:p w:rsidR="00883C5E" w:rsidRPr="00883C5E" w:rsidRDefault="00883C5E" w:rsidP="00883C5E">
            <w:pPr>
              <w:spacing w:after="0" w:line="240" w:lineRule="auto"/>
              <w:rPr>
                <w:rFonts w:ascii="Times New Roman" w:eastAsia="Times New Roman" w:hAnsi="Times New Roman" w:cs="Times New Roman"/>
                <w:sz w:val="24"/>
                <w:szCs w:val="24"/>
                <w:lang w:eastAsia="es-MX"/>
              </w:rPr>
            </w:pPr>
          </w:p>
        </w:tc>
      </w:tr>
    </w:tbl>
    <w:p w:rsidR="00883C5E" w:rsidRPr="00883C5E" w:rsidRDefault="00883C5E" w:rsidP="00883C5E">
      <w:pPr>
        <w:shd w:val="clear" w:color="auto" w:fill="F7F7F7"/>
        <w:spacing w:after="150" w:line="240" w:lineRule="auto"/>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b/>
          <w:bCs/>
          <w:color w:val="161813"/>
          <w:sz w:val="24"/>
          <w:szCs w:val="24"/>
          <w:lang w:val="es-ES" w:eastAsia="es-MX"/>
        </w:rPr>
        <w:t>Ecuación de Bernoulli</w:t>
      </w:r>
      <w:r w:rsidRPr="00883C5E">
        <w:rPr>
          <w:rFonts w:ascii="Helvetica" w:eastAsia="Times New Roman" w:hAnsi="Helvetica" w:cs="Times New Roman"/>
          <w:color w:val="161813"/>
          <w:sz w:val="24"/>
          <w:szCs w:val="24"/>
          <w:lang w:val="es-ES" w:eastAsia="es-MX"/>
        </w:rPr>
        <w:t>. El principio de Bernoulli, también denominado ecuación de Bernoulli o Trinomio de Bernoulli, describe el comportamiento de un fluido moviéndose a lo largo de una línea de corriente. Fue expuesto por </w:t>
      </w:r>
      <w:hyperlink r:id="rId10" w:tooltip="Daniel Bernoulli" w:history="1">
        <w:r w:rsidRPr="00883C5E">
          <w:rPr>
            <w:rFonts w:ascii="Helvetica" w:eastAsia="Times New Roman" w:hAnsi="Helvetica" w:cs="Times New Roman"/>
            <w:color w:val="236B9B"/>
            <w:sz w:val="24"/>
            <w:szCs w:val="24"/>
            <w:u w:val="single"/>
            <w:lang w:val="es-ES" w:eastAsia="es-MX"/>
          </w:rPr>
          <w:t>Daniel Bernoulli</w:t>
        </w:r>
      </w:hyperlink>
      <w:r w:rsidRPr="00883C5E">
        <w:rPr>
          <w:rFonts w:ascii="Helvetica" w:eastAsia="Times New Roman" w:hAnsi="Helvetica" w:cs="Times New Roman"/>
          <w:color w:val="161813"/>
          <w:sz w:val="24"/>
          <w:szCs w:val="24"/>
          <w:lang w:val="es-ES" w:eastAsia="es-MX"/>
        </w:rPr>
        <w:t> en su obra </w:t>
      </w:r>
      <w:hyperlink r:id="rId11" w:tooltip="Hidrodinámica" w:history="1">
        <w:r w:rsidRPr="00883C5E">
          <w:rPr>
            <w:rFonts w:ascii="Helvetica" w:eastAsia="Times New Roman" w:hAnsi="Helvetica" w:cs="Times New Roman"/>
            <w:color w:val="236B9B"/>
            <w:sz w:val="24"/>
            <w:szCs w:val="24"/>
            <w:u w:val="single"/>
            <w:lang w:val="es-ES" w:eastAsia="es-MX"/>
          </w:rPr>
          <w:t>Hidrodinámica</w:t>
        </w:r>
      </w:hyperlink>
      <w:r w:rsidRPr="00883C5E">
        <w:rPr>
          <w:rFonts w:ascii="Helvetica" w:eastAsia="Times New Roman" w:hAnsi="Helvetica" w:cs="Times New Roman"/>
          <w:color w:val="161813"/>
          <w:sz w:val="24"/>
          <w:szCs w:val="24"/>
          <w:lang w:val="es-ES" w:eastAsia="es-MX"/>
        </w:rPr>
        <w:t> (</w:t>
      </w:r>
      <w:hyperlink r:id="rId12" w:tooltip="1738" w:history="1">
        <w:r w:rsidRPr="00883C5E">
          <w:rPr>
            <w:rFonts w:ascii="Helvetica" w:eastAsia="Times New Roman" w:hAnsi="Helvetica" w:cs="Times New Roman"/>
            <w:color w:val="236B9B"/>
            <w:sz w:val="24"/>
            <w:szCs w:val="24"/>
            <w:u w:val="single"/>
            <w:lang w:val="es-ES" w:eastAsia="es-MX"/>
          </w:rPr>
          <w:t>1738</w:t>
        </w:r>
      </w:hyperlink>
      <w:r w:rsidRPr="00883C5E">
        <w:rPr>
          <w:rFonts w:ascii="Helvetica" w:eastAsia="Times New Roman" w:hAnsi="Helvetica" w:cs="Times New Roman"/>
          <w:color w:val="161813"/>
          <w:sz w:val="24"/>
          <w:szCs w:val="24"/>
          <w:lang w:val="es-ES" w:eastAsia="es-MX"/>
        </w:rPr>
        <w:t>) y expresa que en un fluido ideal (sin </w:t>
      </w:r>
      <w:hyperlink r:id="rId13" w:tooltip="Viscosidad" w:history="1">
        <w:r w:rsidRPr="00883C5E">
          <w:rPr>
            <w:rFonts w:ascii="Helvetica" w:eastAsia="Times New Roman" w:hAnsi="Helvetica" w:cs="Times New Roman"/>
            <w:color w:val="236B9B"/>
            <w:sz w:val="24"/>
            <w:szCs w:val="24"/>
            <w:u w:val="single"/>
            <w:lang w:val="es-ES" w:eastAsia="es-MX"/>
          </w:rPr>
          <w:t>viscosidad</w:t>
        </w:r>
      </w:hyperlink>
      <w:r w:rsidRPr="00883C5E">
        <w:rPr>
          <w:rFonts w:ascii="Helvetica" w:eastAsia="Times New Roman" w:hAnsi="Helvetica" w:cs="Times New Roman"/>
          <w:color w:val="161813"/>
          <w:sz w:val="24"/>
          <w:szCs w:val="24"/>
          <w:lang w:val="es-ES" w:eastAsia="es-MX"/>
        </w:rPr>
        <w:t> ni </w:t>
      </w:r>
      <w:hyperlink r:id="rId14" w:tooltip="Rozamiento" w:history="1">
        <w:r w:rsidRPr="00883C5E">
          <w:rPr>
            <w:rFonts w:ascii="Helvetica" w:eastAsia="Times New Roman" w:hAnsi="Helvetica" w:cs="Times New Roman"/>
            <w:color w:val="236B9B"/>
            <w:sz w:val="24"/>
            <w:szCs w:val="24"/>
            <w:u w:val="single"/>
            <w:lang w:val="es-ES" w:eastAsia="es-MX"/>
          </w:rPr>
          <w:t>rozamiento</w:t>
        </w:r>
      </w:hyperlink>
      <w:r w:rsidRPr="00883C5E">
        <w:rPr>
          <w:rFonts w:ascii="Helvetica" w:eastAsia="Times New Roman" w:hAnsi="Helvetica" w:cs="Times New Roman"/>
          <w:color w:val="161813"/>
          <w:sz w:val="24"/>
          <w:szCs w:val="24"/>
          <w:lang w:val="es-ES" w:eastAsia="es-MX"/>
        </w:rPr>
        <w:t>) en régimen de circulación por un conducto cerrado, la energía que posee el fluido permanece constante a lo largo de su recorrido. La energía de un fluido en cualquier momento consta de tres componentes:</w:t>
      </w:r>
    </w:p>
    <w:p w:rsidR="00883C5E" w:rsidRPr="00883C5E" w:rsidRDefault="00883C5E" w:rsidP="00883C5E">
      <w:pPr>
        <w:numPr>
          <w:ilvl w:val="0"/>
          <w:numId w:val="1"/>
        </w:numPr>
        <w:shd w:val="clear" w:color="auto" w:fill="F7F7F7"/>
        <w:spacing w:before="100" w:beforeAutospacing="1" w:after="100" w:afterAutospacing="1" w:line="240" w:lineRule="auto"/>
        <w:ind w:left="384"/>
        <w:jc w:val="both"/>
        <w:rPr>
          <w:rFonts w:ascii="Helvetica" w:eastAsia="Times New Roman" w:hAnsi="Helvetica" w:cs="Times New Roman"/>
          <w:color w:val="161813"/>
          <w:sz w:val="24"/>
          <w:szCs w:val="24"/>
          <w:lang w:val="es-ES" w:eastAsia="es-MX"/>
        </w:rPr>
      </w:pPr>
      <w:hyperlink r:id="rId15" w:tooltip="Cinética (la página no existe)" w:history="1">
        <w:r w:rsidRPr="00883C5E">
          <w:rPr>
            <w:rFonts w:ascii="Helvetica" w:eastAsia="Times New Roman" w:hAnsi="Helvetica" w:cs="Times New Roman"/>
            <w:color w:val="BA0000"/>
            <w:sz w:val="24"/>
            <w:szCs w:val="24"/>
            <w:u w:val="single"/>
            <w:lang w:val="es-ES" w:eastAsia="es-MX"/>
          </w:rPr>
          <w:t>Cinética</w:t>
        </w:r>
      </w:hyperlink>
      <w:r w:rsidRPr="00883C5E">
        <w:rPr>
          <w:rFonts w:ascii="Helvetica" w:eastAsia="Times New Roman" w:hAnsi="Helvetica" w:cs="Times New Roman"/>
          <w:color w:val="161813"/>
          <w:sz w:val="24"/>
          <w:szCs w:val="24"/>
          <w:lang w:val="es-ES" w:eastAsia="es-MX"/>
        </w:rPr>
        <w:t>: es la energía debida a la velocidad que posea el fluido.</w:t>
      </w:r>
    </w:p>
    <w:p w:rsidR="00883C5E" w:rsidRPr="00883C5E" w:rsidRDefault="00883C5E" w:rsidP="00883C5E">
      <w:pPr>
        <w:numPr>
          <w:ilvl w:val="0"/>
          <w:numId w:val="1"/>
        </w:numPr>
        <w:shd w:val="clear" w:color="auto" w:fill="F7F7F7"/>
        <w:spacing w:before="100" w:beforeAutospacing="1" w:after="100" w:afterAutospacing="1" w:line="240" w:lineRule="auto"/>
        <w:ind w:left="384"/>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color w:val="161813"/>
          <w:sz w:val="24"/>
          <w:szCs w:val="24"/>
          <w:lang w:val="es-ES" w:eastAsia="es-MX"/>
        </w:rPr>
        <w:t>Potencial </w:t>
      </w:r>
      <w:hyperlink r:id="rId16" w:tooltip="Gravitacional (la página no existe)" w:history="1">
        <w:r w:rsidRPr="00883C5E">
          <w:rPr>
            <w:rFonts w:ascii="Helvetica" w:eastAsia="Times New Roman" w:hAnsi="Helvetica" w:cs="Times New Roman"/>
            <w:color w:val="BA0000"/>
            <w:sz w:val="24"/>
            <w:szCs w:val="24"/>
            <w:u w:val="single"/>
            <w:lang w:val="es-ES" w:eastAsia="es-MX"/>
          </w:rPr>
          <w:t>gravitacional</w:t>
        </w:r>
      </w:hyperlink>
      <w:r w:rsidRPr="00883C5E">
        <w:rPr>
          <w:rFonts w:ascii="Helvetica" w:eastAsia="Times New Roman" w:hAnsi="Helvetica" w:cs="Times New Roman"/>
          <w:color w:val="161813"/>
          <w:sz w:val="24"/>
          <w:szCs w:val="24"/>
          <w:lang w:val="es-ES" w:eastAsia="es-MX"/>
        </w:rPr>
        <w:t>: es la energía debido a la altitud que un fluido posea.</w:t>
      </w:r>
    </w:p>
    <w:p w:rsidR="00883C5E" w:rsidRPr="00883C5E" w:rsidRDefault="00883C5E" w:rsidP="00883C5E">
      <w:pPr>
        <w:numPr>
          <w:ilvl w:val="0"/>
          <w:numId w:val="1"/>
        </w:numPr>
        <w:shd w:val="clear" w:color="auto" w:fill="F7F7F7"/>
        <w:spacing w:before="100" w:beforeAutospacing="1" w:after="100" w:afterAutospacing="1" w:line="240" w:lineRule="auto"/>
        <w:ind w:left="384"/>
        <w:jc w:val="both"/>
        <w:rPr>
          <w:rFonts w:ascii="Helvetica" w:eastAsia="Times New Roman" w:hAnsi="Helvetica" w:cs="Times New Roman"/>
          <w:color w:val="161813"/>
          <w:sz w:val="24"/>
          <w:szCs w:val="24"/>
          <w:lang w:val="es-ES" w:eastAsia="es-MX"/>
        </w:rPr>
      </w:pPr>
      <w:hyperlink r:id="rId17" w:tooltip="Energía" w:history="1">
        <w:r w:rsidRPr="00883C5E">
          <w:rPr>
            <w:rFonts w:ascii="Helvetica" w:eastAsia="Times New Roman" w:hAnsi="Helvetica" w:cs="Times New Roman"/>
            <w:color w:val="236B9B"/>
            <w:sz w:val="24"/>
            <w:szCs w:val="24"/>
            <w:u w:val="single"/>
            <w:lang w:val="es-ES" w:eastAsia="es-MX"/>
          </w:rPr>
          <w:t>Energía</w:t>
        </w:r>
      </w:hyperlink>
      <w:r w:rsidRPr="00883C5E">
        <w:rPr>
          <w:rFonts w:ascii="Helvetica" w:eastAsia="Times New Roman" w:hAnsi="Helvetica" w:cs="Times New Roman"/>
          <w:color w:val="161813"/>
          <w:sz w:val="24"/>
          <w:szCs w:val="24"/>
          <w:lang w:val="es-ES" w:eastAsia="es-MX"/>
        </w:rPr>
        <w:t> de flujo: es la energía que un fluido contiene debido a la presión que posee.</w:t>
      </w:r>
    </w:p>
    <w:p w:rsidR="00883C5E" w:rsidRPr="00883C5E" w:rsidRDefault="00883C5E" w:rsidP="00883C5E">
      <w:pPr>
        <w:shd w:val="clear" w:color="auto" w:fill="F7F7F7"/>
        <w:spacing w:before="300" w:after="150" w:line="240" w:lineRule="auto"/>
        <w:jc w:val="both"/>
        <w:outlineLvl w:val="1"/>
        <w:rPr>
          <w:rFonts w:ascii="Helvetica" w:eastAsia="Times New Roman" w:hAnsi="Helvetica" w:cs="Times New Roman"/>
          <w:color w:val="161813"/>
          <w:sz w:val="38"/>
          <w:szCs w:val="38"/>
          <w:lang w:val="es-ES" w:eastAsia="es-MX"/>
        </w:rPr>
      </w:pPr>
      <w:r w:rsidRPr="00883C5E">
        <w:rPr>
          <w:rFonts w:ascii="Helvetica" w:eastAsia="Times New Roman" w:hAnsi="Helvetica" w:cs="Times New Roman"/>
          <w:color w:val="161813"/>
          <w:sz w:val="38"/>
          <w:szCs w:val="38"/>
          <w:lang w:val="es-ES" w:eastAsia="es-MX"/>
        </w:rPr>
        <w:t>Breve historia de la ecuación</w:t>
      </w:r>
    </w:p>
    <w:p w:rsidR="00883C5E" w:rsidRPr="00883C5E" w:rsidRDefault="00883C5E" w:rsidP="00883C5E">
      <w:pPr>
        <w:shd w:val="clear" w:color="auto" w:fill="F7F7F7"/>
        <w:spacing w:after="150" w:line="240" w:lineRule="auto"/>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color w:val="161813"/>
          <w:sz w:val="24"/>
          <w:szCs w:val="24"/>
          <w:lang w:val="es-ES" w:eastAsia="es-MX"/>
        </w:rPr>
        <w:t xml:space="preserve">Los efectos que se derivan a partir de la ecuación de Bernoulli eran conocidos por los experimentales antes de que Daniel Bernoulli formulase su ecuación, de hecho, el reto estaba en encontrar la ley que diese cuenta de </w:t>
      </w:r>
      <w:proofErr w:type="gramStart"/>
      <w:r w:rsidRPr="00883C5E">
        <w:rPr>
          <w:rFonts w:ascii="Helvetica" w:eastAsia="Times New Roman" w:hAnsi="Helvetica" w:cs="Times New Roman"/>
          <w:color w:val="161813"/>
          <w:sz w:val="24"/>
          <w:szCs w:val="24"/>
          <w:lang w:val="es-ES" w:eastAsia="es-MX"/>
        </w:rPr>
        <w:t>todos</w:t>
      </w:r>
      <w:proofErr w:type="gramEnd"/>
      <w:r w:rsidRPr="00883C5E">
        <w:rPr>
          <w:rFonts w:ascii="Helvetica" w:eastAsia="Times New Roman" w:hAnsi="Helvetica" w:cs="Times New Roman"/>
          <w:color w:val="161813"/>
          <w:sz w:val="24"/>
          <w:szCs w:val="24"/>
          <w:lang w:val="es-ES" w:eastAsia="es-MX"/>
        </w:rPr>
        <w:t xml:space="preserve"> esto acontecimientos. En su obra </w:t>
      </w:r>
      <w:proofErr w:type="spellStart"/>
      <w:r w:rsidRPr="00883C5E">
        <w:rPr>
          <w:rFonts w:ascii="Helvetica" w:eastAsia="Times New Roman" w:hAnsi="Helvetica" w:cs="Times New Roman"/>
          <w:color w:val="161813"/>
          <w:sz w:val="24"/>
          <w:szCs w:val="24"/>
          <w:lang w:val="es-ES" w:eastAsia="es-MX"/>
        </w:rPr>
        <w:t>Hydrodynamica</w:t>
      </w:r>
      <w:proofErr w:type="spellEnd"/>
      <w:r w:rsidRPr="00883C5E">
        <w:rPr>
          <w:rFonts w:ascii="Helvetica" w:eastAsia="Times New Roman" w:hAnsi="Helvetica" w:cs="Times New Roman"/>
          <w:color w:val="161813"/>
          <w:sz w:val="24"/>
          <w:szCs w:val="24"/>
          <w:lang w:val="es-ES" w:eastAsia="es-MX"/>
        </w:rPr>
        <w:t xml:space="preserve"> encontró la ley que explicaba los fenómenos a partir de la conservación de la energía (hay que hacer notar la similitud entre la forma de la ley de Bernoulli y la conservación de la energía). Posteriormente </w:t>
      </w:r>
      <w:hyperlink r:id="rId18" w:tooltip="Euler" w:history="1">
        <w:r w:rsidRPr="00883C5E">
          <w:rPr>
            <w:rFonts w:ascii="Helvetica" w:eastAsia="Times New Roman" w:hAnsi="Helvetica" w:cs="Times New Roman"/>
            <w:color w:val="236B9B"/>
            <w:sz w:val="24"/>
            <w:szCs w:val="24"/>
            <w:u w:val="single"/>
            <w:lang w:val="es-ES" w:eastAsia="es-MX"/>
          </w:rPr>
          <w:t>Euler</w:t>
        </w:r>
      </w:hyperlink>
      <w:r w:rsidRPr="00883C5E">
        <w:rPr>
          <w:rFonts w:ascii="Helvetica" w:eastAsia="Times New Roman" w:hAnsi="Helvetica" w:cs="Times New Roman"/>
          <w:color w:val="161813"/>
          <w:sz w:val="24"/>
          <w:szCs w:val="24"/>
          <w:lang w:val="es-ES" w:eastAsia="es-MX"/>
        </w:rPr>
        <w:t> dedujo la ecuación para un líquido sin viscosidad con toda generalidad (con la única suposición de que la viscosidad era despreciable), de la que surge naturalmente la ecuación de Bernoulli cuando se considera el caso estacionario sometido al campo gravitatorio.</w:t>
      </w:r>
    </w:p>
    <w:p w:rsidR="00883C5E" w:rsidRPr="00883C5E" w:rsidRDefault="00883C5E" w:rsidP="00883C5E">
      <w:pPr>
        <w:shd w:val="clear" w:color="auto" w:fill="F7F7F7"/>
        <w:spacing w:before="300" w:after="150" w:line="240" w:lineRule="auto"/>
        <w:jc w:val="both"/>
        <w:outlineLvl w:val="1"/>
        <w:rPr>
          <w:rFonts w:ascii="Helvetica" w:eastAsia="Times New Roman" w:hAnsi="Helvetica" w:cs="Times New Roman"/>
          <w:color w:val="161813"/>
          <w:sz w:val="38"/>
          <w:szCs w:val="38"/>
          <w:lang w:val="es-ES" w:eastAsia="es-MX"/>
        </w:rPr>
      </w:pPr>
      <w:r w:rsidRPr="00883C5E">
        <w:rPr>
          <w:rFonts w:ascii="Helvetica" w:eastAsia="Times New Roman" w:hAnsi="Helvetica" w:cs="Times New Roman"/>
          <w:color w:val="161813"/>
          <w:sz w:val="38"/>
          <w:szCs w:val="38"/>
          <w:lang w:val="es-ES" w:eastAsia="es-MX"/>
        </w:rPr>
        <w:t>Formulación de la ecuación</w:t>
      </w:r>
    </w:p>
    <w:p w:rsidR="00883C5E" w:rsidRPr="00883C5E" w:rsidRDefault="00883C5E" w:rsidP="00883C5E">
      <w:pPr>
        <w:shd w:val="clear" w:color="auto" w:fill="F7F7F7"/>
        <w:spacing w:after="150" w:line="240" w:lineRule="auto"/>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color w:val="161813"/>
          <w:sz w:val="24"/>
          <w:szCs w:val="24"/>
          <w:lang w:val="es-ES" w:eastAsia="es-MX"/>
        </w:rPr>
        <w:t>La siguiente ecuación conocida como "Ecuación de Bernoulli" (Trinomio de Bernoulli) consta de estos mismos términos.</w:t>
      </w:r>
    </w:p>
    <w:p w:rsidR="00883C5E" w:rsidRPr="00883C5E" w:rsidRDefault="00883C5E" w:rsidP="00883C5E">
      <w:pPr>
        <w:shd w:val="clear" w:color="auto" w:fill="F7F7F7"/>
        <w:spacing w:after="150" w:line="240" w:lineRule="auto"/>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color w:val="161813"/>
          <w:sz w:val="24"/>
          <w:szCs w:val="24"/>
          <w:lang w:val="es-ES" w:eastAsia="es-MX"/>
        </w:rPr>
        <w:lastRenderedPageBreak/>
        <w:t xml:space="preserve">1/2 V2 ρ + P + </w:t>
      </w:r>
      <w:proofErr w:type="spellStart"/>
      <w:r w:rsidRPr="00883C5E">
        <w:rPr>
          <w:rFonts w:ascii="Helvetica" w:eastAsia="Times New Roman" w:hAnsi="Helvetica" w:cs="Times New Roman"/>
          <w:color w:val="161813"/>
          <w:sz w:val="24"/>
          <w:szCs w:val="24"/>
          <w:lang w:val="es-ES" w:eastAsia="es-MX"/>
        </w:rPr>
        <w:t>ρgz</w:t>
      </w:r>
      <w:proofErr w:type="spellEnd"/>
      <w:r w:rsidRPr="00883C5E">
        <w:rPr>
          <w:rFonts w:ascii="Helvetica" w:eastAsia="Times New Roman" w:hAnsi="Helvetica" w:cs="Times New Roman"/>
          <w:color w:val="161813"/>
          <w:sz w:val="24"/>
          <w:szCs w:val="24"/>
          <w:lang w:val="es-ES" w:eastAsia="es-MX"/>
        </w:rPr>
        <w:t xml:space="preserve"> = constante</w:t>
      </w:r>
    </w:p>
    <w:p w:rsidR="00883C5E" w:rsidRPr="00883C5E" w:rsidRDefault="00883C5E" w:rsidP="00883C5E">
      <w:pPr>
        <w:shd w:val="clear" w:color="auto" w:fill="F7F7F7"/>
        <w:spacing w:before="300" w:after="150" w:line="240" w:lineRule="auto"/>
        <w:jc w:val="both"/>
        <w:outlineLvl w:val="1"/>
        <w:rPr>
          <w:rFonts w:ascii="Helvetica" w:eastAsia="Times New Roman" w:hAnsi="Helvetica" w:cs="Times New Roman"/>
          <w:color w:val="161813"/>
          <w:sz w:val="38"/>
          <w:szCs w:val="38"/>
          <w:lang w:val="es-ES" w:eastAsia="es-MX"/>
        </w:rPr>
      </w:pPr>
      <w:r w:rsidRPr="00883C5E">
        <w:rPr>
          <w:rFonts w:ascii="Helvetica" w:eastAsia="Times New Roman" w:hAnsi="Helvetica" w:cs="Times New Roman"/>
          <w:color w:val="161813"/>
          <w:sz w:val="38"/>
          <w:szCs w:val="38"/>
          <w:lang w:val="es-ES" w:eastAsia="es-MX"/>
        </w:rPr>
        <w:t>Parámetros</w:t>
      </w:r>
    </w:p>
    <w:p w:rsidR="00883C5E" w:rsidRPr="00883C5E" w:rsidRDefault="00883C5E" w:rsidP="00883C5E">
      <w:pPr>
        <w:numPr>
          <w:ilvl w:val="0"/>
          <w:numId w:val="3"/>
        </w:numPr>
        <w:shd w:val="clear" w:color="auto" w:fill="F7F7F7"/>
        <w:spacing w:before="100" w:beforeAutospacing="1" w:after="100" w:afterAutospacing="1" w:line="240" w:lineRule="auto"/>
        <w:ind w:left="384"/>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color w:val="161813"/>
          <w:sz w:val="24"/>
          <w:szCs w:val="24"/>
          <w:lang w:val="es-ES" w:eastAsia="es-MX"/>
        </w:rPr>
        <w:t>V = </w:t>
      </w:r>
      <w:hyperlink r:id="rId19" w:tooltip="Velocidad" w:history="1">
        <w:r w:rsidRPr="00883C5E">
          <w:rPr>
            <w:rFonts w:ascii="Helvetica" w:eastAsia="Times New Roman" w:hAnsi="Helvetica" w:cs="Times New Roman"/>
            <w:color w:val="236B9B"/>
            <w:sz w:val="24"/>
            <w:szCs w:val="24"/>
            <w:u w:val="single"/>
            <w:lang w:val="es-ES" w:eastAsia="es-MX"/>
          </w:rPr>
          <w:t>velocidad</w:t>
        </w:r>
      </w:hyperlink>
      <w:r w:rsidRPr="00883C5E">
        <w:rPr>
          <w:rFonts w:ascii="Helvetica" w:eastAsia="Times New Roman" w:hAnsi="Helvetica" w:cs="Times New Roman"/>
          <w:color w:val="161813"/>
          <w:sz w:val="24"/>
          <w:szCs w:val="24"/>
          <w:lang w:val="es-ES" w:eastAsia="es-MX"/>
        </w:rPr>
        <w:t> del fluido en la sección considerada.</w:t>
      </w:r>
    </w:p>
    <w:p w:rsidR="00883C5E" w:rsidRPr="00883C5E" w:rsidRDefault="00883C5E" w:rsidP="00883C5E">
      <w:pPr>
        <w:numPr>
          <w:ilvl w:val="0"/>
          <w:numId w:val="3"/>
        </w:numPr>
        <w:shd w:val="clear" w:color="auto" w:fill="F7F7F7"/>
        <w:spacing w:before="100" w:beforeAutospacing="1" w:after="100" w:afterAutospacing="1" w:line="240" w:lineRule="auto"/>
        <w:ind w:left="384"/>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color w:val="161813"/>
          <w:sz w:val="24"/>
          <w:szCs w:val="24"/>
          <w:lang w:val="es-ES" w:eastAsia="es-MX"/>
        </w:rPr>
        <w:t>g = </w:t>
      </w:r>
      <w:hyperlink r:id="rId20" w:tooltip="Aceleración gravitatoria (la página no existe)" w:history="1">
        <w:r w:rsidRPr="00883C5E">
          <w:rPr>
            <w:rFonts w:ascii="Helvetica" w:eastAsia="Times New Roman" w:hAnsi="Helvetica" w:cs="Times New Roman"/>
            <w:color w:val="BA0000"/>
            <w:sz w:val="24"/>
            <w:szCs w:val="24"/>
            <w:u w:val="single"/>
            <w:lang w:val="es-ES" w:eastAsia="es-MX"/>
          </w:rPr>
          <w:t>aceleración gravitatoria</w:t>
        </w:r>
      </w:hyperlink>
    </w:p>
    <w:p w:rsidR="00883C5E" w:rsidRPr="00883C5E" w:rsidRDefault="00883C5E" w:rsidP="00883C5E">
      <w:pPr>
        <w:numPr>
          <w:ilvl w:val="0"/>
          <w:numId w:val="3"/>
        </w:numPr>
        <w:shd w:val="clear" w:color="auto" w:fill="F7F7F7"/>
        <w:spacing w:before="100" w:beforeAutospacing="1" w:after="100" w:afterAutospacing="1" w:line="240" w:lineRule="auto"/>
        <w:ind w:left="384"/>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color w:val="161813"/>
          <w:sz w:val="24"/>
          <w:szCs w:val="24"/>
          <w:lang w:val="es-ES" w:eastAsia="es-MX"/>
        </w:rPr>
        <w:t>z = altura en la dirección de la </w:t>
      </w:r>
      <w:hyperlink r:id="rId21" w:tooltip="Gravedad" w:history="1">
        <w:r w:rsidRPr="00883C5E">
          <w:rPr>
            <w:rFonts w:ascii="Helvetica" w:eastAsia="Times New Roman" w:hAnsi="Helvetica" w:cs="Times New Roman"/>
            <w:color w:val="236B9B"/>
            <w:sz w:val="24"/>
            <w:szCs w:val="24"/>
            <w:u w:val="single"/>
            <w:lang w:val="es-ES" w:eastAsia="es-MX"/>
          </w:rPr>
          <w:t>gravedad</w:t>
        </w:r>
      </w:hyperlink>
      <w:r w:rsidRPr="00883C5E">
        <w:rPr>
          <w:rFonts w:ascii="Helvetica" w:eastAsia="Times New Roman" w:hAnsi="Helvetica" w:cs="Times New Roman"/>
          <w:color w:val="161813"/>
          <w:sz w:val="24"/>
          <w:szCs w:val="24"/>
          <w:lang w:val="es-ES" w:eastAsia="es-MX"/>
        </w:rPr>
        <w:t> desde una cota de referencia.</w:t>
      </w:r>
    </w:p>
    <w:p w:rsidR="00883C5E" w:rsidRPr="00883C5E" w:rsidRDefault="00883C5E" w:rsidP="00883C5E">
      <w:pPr>
        <w:numPr>
          <w:ilvl w:val="0"/>
          <w:numId w:val="3"/>
        </w:numPr>
        <w:shd w:val="clear" w:color="auto" w:fill="F7F7F7"/>
        <w:spacing w:before="100" w:beforeAutospacing="1" w:after="100" w:afterAutospacing="1" w:line="240" w:lineRule="auto"/>
        <w:ind w:left="384"/>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color w:val="161813"/>
          <w:sz w:val="24"/>
          <w:szCs w:val="24"/>
          <w:lang w:val="es-ES" w:eastAsia="es-MX"/>
        </w:rPr>
        <w:t>P = </w:t>
      </w:r>
      <w:hyperlink r:id="rId22" w:tooltip="Presión" w:history="1">
        <w:r w:rsidRPr="00883C5E">
          <w:rPr>
            <w:rFonts w:ascii="Helvetica" w:eastAsia="Times New Roman" w:hAnsi="Helvetica" w:cs="Times New Roman"/>
            <w:color w:val="236B9B"/>
            <w:sz w:val="24"/>
            <w:szCs w:val="24"/>
            <w:u w:val="single"/>
            <w:lang w:val="es-ES" w:eastAsia="es-MX"/>
          </w:rPr>
          <w:t>presión</w:t>
        </w:r>
      </w:hyperlink>
      <w:r w:rsidRPr="00883C5E">
        <w:rPr>
          <w:rFonts w:ascii="Helvetica" w:eastAsia="Times New Roman" w:hAnsi="Helvetica" w:cs="Times New Roman"/>
          <w:color w:val="161813"/>
          <w:sz w:val="24"/>
          <w:szCs w:val="24"/>
          <w:lang w:val="es-ES" w:eastAsia="es-MX"/>
        </w:rPr>
        <w:t> a lo largo de la línea de corriente.</w:t>
      </w:r>
    </w:p>
    <w:p w:rsidR="00883C5E" w:rsidRPr="00883C5E" w:rsidRDefault="00883C5E" w:rsidP="00883C5E">
      <w:pPr>
        <w:numPr>
          <w:ilvl w:val="0"/>
          <w:numId w:val="3"/>
        </w:numPr>
        <w:shd w:val="clear" w:color="auto" w:fill="F7F7F7"/>
        <w:spacing w:before="100" w:beforeAutospacing="1" w:after="100" w:afterAutospacing="1" w:line="240" w:lineRule="auto"/>
        <w:ind w:left="384"/>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color w:val="161813"/>
          <w:sz w:val="24"/>
          <w:szCs w:val="24"/>
          <w:lang w:val="es-ES" w:eastAsia="es-MX"/>
        </w:rPr>
        <w:t>ρ = </w:t>
      </w:r>
      <w:hyperlink r:id="rId23" w:tooltip="Densidad" w:history="1">
        <w:r w:rsidRPr="00883C5E">
          <w:rPr>
            <w:rFonts w:ascii="Helvetica" w:eastAsia="Times New Roman" w:hAnsi="Helvetica" w:cs="Times New Roman"/>
            <w:color w:val="236B9B"/>
            <w:sz w:val="24"/>
            <w:szCs w:val="24"/>
            <w:u w:val="single"/>
            <w:lang w:val="es-ES" w:eastAsia="es-MX"/>
          </w:rPr>
          <w:t>densidad</w:t>
        </w:r>
      </w:hyperlink>
      <w:r w:rsidRPr="00883C5E">
        <w:rPr>
          <w:rFonts w:ascii="Helvetica" w:eastAsia="Times New Roman" w:hAnsi="Helvetica" w:cs="Times New Roman"/>
          <w:color w:val="161813"/>
          <w:sz w:val="24"/>
          <w:szCs w:val="24"/>
          <w:lang w:val="es-ES" w:eastAsia="es-MX"/>
        </w:rPr>
        <w:t> del fluido.</w:t>
      </w:r>
    </w:p>
    <w:p w:rsidR="00883C5E" w:rsidRPr="00883C5E" w:rsidRDefault="00883C5E" w:rsidP="00883C5E">
      <w:pPr>
        <w:shd w:val="clear" w:color="auto" w:fill="F7F7F7"/>
        <w:spacing w:after="0" w:line="240" w:lineRule="auto"/>
        <w:jc w:val="both"/>
        <w:rPr>
          <w:rFonts w:ascii="Helvetica" w:eastAsia="Times New Roman" w:hAnsi="Helvetica" w:cs="Times New Roman"/>
          <w:color w:val="161813"/>
          <w:sz w:val="24"/>
          <w:szCs w:val="24"/>
          <w:lang w:val="es-ES" w:eastAsia="es-MX"/>
        </w:rPr>
      </w:pPr>
      <w:r>
        <w:rPr>
          <w:rFonts w:ascii="Helvetica" w:eastAsia="Times New Roman" w:hAnsi="Helvetica" w:cs="Times New Roman"/>
          <w:noProof/>
          <w:color w:val="236B9B"/>
          <w:sz w:val="24"/>
          <w:szCs w:val="24"/>
          <w:lang w:eastAsia="es-MX"/>
        </w:rPr>
        <w:drawing>
          <wp:inline distT="0" distB="0" distL="0" distR="0">
            <wp:extent cx="1905000" cy="847725"/>
            <wp:effectExtent l="0" t="0" r="0" b="9525"/>
            <wp:docPr id="2" name="Imagen 2" descr="https://www.ecured.cu/images/thumb/4/4c/Bernoulli2.jpg/200px-Bernoulli2.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cured.cu/images/thumb/4/4c/Bernoulli2.jpg/200px-Bernoulli2.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0" cy="847725"/>
                    </a:xfrm>
                    <a:prstGeom prst="rect">
                      <a:avLst/>
                    </a:prstGeom>
                    <a:noFill/>
                    <a:ln>
                      <a:noFill/>
                    </a:ln>
                  </pic:spPr>
                </pic:pic>
              </a:graphicData>
            </a:graphic>
          </wp:inline>
        </w:drawing>
      </w:r>
    </w:p>
    <w:p w:rsidR="00883C5E" w:rsidRPr="00883C5E" w:rsidRDefault="00883C5E" w:rsidP="00883C5E">
      <w:pPr>
        <w:shd w:val="clear" w:color="auto" w:fill="F7F7F7"/>
        <w:spacing w:after="0" w:line="240" w:lineRule="auto"/>
        <w:rPr>
          <w:rFonts w:ascii="Helvetica" w:eastAsia="Times New Roman" w:hAnsi="Helvetica" w:cs="Times New Roman"/>
          <w:color w:val="161813"/>
          <w:sz w:val="21"/>
          <w:szCs w:val="21"/>
          <w:lang w:val="es-ES" w:eastAsia="es-MX"/>
        </w:rPr>
      </w:pPr>
      <w:r>
        <w:rPr>
          <w:rFonts w:ascii="Helvetica" w:eastAsia="Times New Roman" w:hAnsi="Helvetica" w:cs="Times New Roman"/>
          <w:noProof/>
          <w:color w:val="236B9B"/>
          <w:sz w:val="21"/>
          <w:szCs w:val="21"/>
          <w:lang w:eastAsia="es-MX"/>
        </w:rPr>
        <w:drawing>
          <wp:inline distT="0" distB="0" distL="0" distR="0">
            <wp:extent cx="142875" cy="104775"/>
            <wp:effectExtent l="0" t="0" r="9525" b="9525"/>
            <wp:docPr id="1" name="Imagen 1" descr="https://www.ecured.cu/skins/common/images/magnify-clip.png">
              <a:hlinkClick xmlns:a="http://schemas.openxmlformats.org/drawingml/2006/main" r:id="rId24"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ecured.cu/skins/common/images/magnify-clip.png">
                      <a:hlinkClick r:id="rId24" tooltip="&quot;Aumentar&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883C5E" w:rsidRPr="00883C5E" w:rsidRDefault="00883C5E" w:rsidP="00883C5E">
      <w:pPr>
        <w:shd w:val="clear" w:color="auto" w:fill="F7F7F7"/>
        <w:spacing w:after="0" w:line="240" w:lineRule="auto"/>
        <w:rPr>
          <w:rFonts w:ascii="Helvetica" w:eastAsia="Times New Roman" w:hAnsi="Helvetica" w:cs="Times New Roman"/>
          <w:color w:val="161813"/>
          <w:sz w:val="21"/>
          <w:szCs w:val="21"/>
          <w:lang w:val="es-ES" w:eastAsia="es-MX"/>
        </w:rPr>
      </w:pPr>
      <w:r w:rsidRPr="00883C5E">
        <w:rPr>
          <w:rFonts w:ascii="Helvetica" w:eastAsia="Times New Roman" w:hAnsi="Helvetica" w:cs="Times New Roman"/>
          <w:color w:val="161813"/>
          <w:sz w:val="21"/>
          <w:szCs w:val="21"/>
          <w:lang w:val="es-ES" w:eastAsia="es-MX"/>
        </w:rPr>
        <w:t>Bernoulli.</w:t>
      </w:r>
    </w:p>
    <w:p w:rsidR="00883C5E" w:rsidRPr="00883C5E" w:rsidRDefault="00883C5E" w:rsidP="00883C5E">
      <w:pPr>
        <w:shd w:val="clear" w:color="auto" w:fill="F7F7F7"/>
        <w:spacing w:before="300" w:after="150" w:line="240" w:lineRule="auto"/>
        <w:jc w:val="both"/>
        <w:outlineLvl w:val="1"/>
        <w:rPr>
          <w:rFonts w:ascii="Helvetica" w:eastAsia="Times New Roman" w:hAnsi="Helvetica" w:cs="Times New Roman"/>
          <w:color w:val="161813"/>
          <w:sz w:val="38"/>
          <w:szCs w:val="38"/>
          <w:lang w:val="es-ES" w:eastAsia="es-MX"/>
        </w:rPr>
      </w:pPr>
      <w:r w:rsidRPr="00883C5E">
        <w:rPr>
          <w:rFonts w:ascii="Helvetica" w:eastAsia="Times New Roman" w:hAnsi="Helvetica" w:cs="Times New Roman"/>
          <w:color w:val="161813"/>
          <w:sz w:val="38"/>
          <w:szCs w:val="38"/>
          <w:lang w:val="es-ES" w:eastAsia="es-MX"/>
        </w:rPr>
        <w:t>Aplicabilidad</w:t>
      </w:r>
    </w:p>
    <w:p w:rsidR="00883C5E" w:rsidRPr="00883C5E" w:rsidRDefault="00883C5E" w:rsidP="00883C5E">
      <w:pPr>
        <w:shd w:val="clear" w:color="auto" w:fill="F7F7F7"/>
        <w:spacing w:after="150" w:line="240" w:lineRule="auto"/>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color w:val="161813"/>
          <w:sz w:val="24"/>
          <w:szCs w:val="24"/>
          <w:lang w:val="es-ES" w:eastAsia="es-MX"/>
        </w:rPr>
        <w:t xml:space="preserve">Esta ecuación se aplica en la dinámica de </w:t>
      </w:r>
      <w:proofErr w:type="spellStart"/>
      <w:r w:rsidRPr="00883C5E">
        <w:rPr>
          <w:rFonts w:ascii="Helvetica" w:eastAsia="Times New Roman" w:hAnsi="Helvetica" w:cs="Times New Roman"/>
          <w:color w:val="161813"/>
          <w:sz w:val="24"/>
          <w:szCs w:val="24"/>
          <w:lang w:val="es-ES" w:eastAsia="es-MX"/>
        </w:rPr>
        <w:t>fluídos</w:t>
      </w:r>
      <w:proofErr w:type="spellEnd"/>
      <w:r w:rsidRPr="00883C5E">
        <w:rPr>
          <w:rFonts w:ascii="Helvetica" w:eastAsia="Times New Roman" w:hAnsi="Helvetica" w:cs="Times New Roman"/>
          <w:color w:val="161813"/>
          <w:sz w:val="24"/>
          <w:szCs w:val="24"/>
          <w:lang w:val="es-ES" w:eastAsia="es-MX"/>
        </w:rPr>
        <w:t xml:space="preserve">. Un </w:t>
      </w:r>
      <w:proofErr w:type="spellStart"/>
      <w:r w:rsidRPr="00883C5E">
        <w:rPr>
          <w:rFonts w:ascii="Helvetica" w:eastAsia="Times New Roman" w:hAnsi="Helvetica" w:cs="Times New Roman"/>
          <w:color w:val="161813"/>
          <w:sz w:val="24"/>
          <w:szCs w:val="24"/>
          <w:lang w:val="es-ES" w:eastAsia="es-MX"/>
        </w:rPr>
        <w:t>fluído</w:t>
      </w:r>
      <w:proofErr w:type="spellEnd"/>
      <w:r w:rsidRPr="00883C5E">
        <w:rPr>
          <w:rFonts w:ascii="Helvetica" w:eastAsia="Times New Roman" w:hAnsi="Helvetica" w:cs="Times New Roman"/>
          <w:color w:val="161813"/>
          <w:sz w:val="24"/>
          <w:szCs w:val="24"/>
          <w:lang w:val="es-ES" w:eastAsia="es-MX"/>
        </w:rPr>
        <w:t xml:space="preserve"> se caracteriza por carecer de elasticidad de forma, es decir, adopta la forma del recipiente que la contiene, esto se debe a que las </w:t>
      </w:r>
      <w:hyperlink r:id="rId27" w:tooltip="Moléculas" w:history="1">
        <w:r w:rsidRPr="00883C5E">
          <w:rPr>
            <w:rFonts w:ascii="Helvetica" w:eastAsia="Times New Roman" w:hAnsi="Helvetica" w:cs="Times New Roman"/>
            <w:color w:val="236B9B"/>
            <w:sz w:val="24"/>
            <w:szCs w:val="24"/>
            <w:u w:val="single"/>
            <w:lang w:val="es-ES" w:eastAsia="es-MX"/>
          </w:rPr>
          <w:t>moléculas</w:t>
        </w:r>
      </w:hyperlink>
      <w:r w:rsidRPr="00883C5E">
        <w:rPr>
          <w:rFonts w:ascii="Helvetica" w:eastAsia="Times New Roman" w:hAnsi="Helvetica" w:cs="Times New Roman"/>
          <w:color w:val="161813"/>
          <w:sz w:val="24"/>
          <w:szCs w:val="24"/>
          <w:lang w:val="es-ES" w:eastAsia="es-MX"/>
        </w:rPr>
        <w:t xml:space="preserve"> de los </w:t>
      </w:r>
      <w:proofErr w:type="spellStart"/>
      <w:r w:rsidRPr="00883C5E">
        <w:rPr>
          <w:rFonts w:ascii="Helvetica" w:eastAsia="Times New Roman" w:hAnsi="Helvetica" w:cs="Times New Roman"/>
          <w:color w:val="161813"/>
          <w:sz w:val="24"/>
          <w:szCs w:val="24"/>
          <w:lang w:val="es-ES" w:eastAsia="es-MX"/>
        </w:rPr>
        <w:t>fluídos</w:t>
      </w:r>
      <w:proofErr w:type="spellEnd"/>
      <w:r w:rsidRPr="00883C5E">
        <w:rPr>
          <w:rFonts w:ascii="Helvetica" w:eastAsia="Times New Roman" w:hAnsi="Helvetica" w:cs="Times New Roman"/>
          <w:color w:val="161813"/>
          <w:sz w:val="24"/>
          <w:szCs w:val="24"/>
          <w:lang w:val="es-ES" w:eastAsia="es-MX"/>
        </w:rPr>
        <w:t xml:space="preserve"> no están rígidamente unidas, como en el caso de los </w:t>
      </w:r>
      <w:hyperlink r:id="rId28" w:tooltip="Sólidos" w:history="1">
        <w:r w:rsidRPr="00883C5E">
          <w:rPr>
            <w:rFonts w:ascii="Helvetica" w:eastAsia="Times New Roman" w:hAnsi="Helvetica" w:cs="Times New Roman"/>
            <w:color w:val="236B9B"/>
            <w:sz w:val="24"/>
            <w:szCs w:val="24"/>
            <w:u w:val="single"/>
            <w:lang w:val="es-ES" w:eastAsia="es-MX"/>
          </w:rPr>
          <w:t>sólidos</w:t>
        </w:r>
      </w:hyperlink>
      <w:r w:rsidRPr="00883C5E">
        <w:rPr>
          <w:rFonts w:ascii="Helvetica" w:eastAsia="Times New Roman" w:hAnsi="Helvetica" w:cs="Times New Roman"/>
          <w:color w:val="161813"/>
          <w:sz w:val="24"/>
          <w:szCs w:val="24"/>
          <w:lang w:val="es-ES" w:eastAsia="es-MX"/>
        </w:rPr>
        <w:t xml:space="preserve">. </w:t>
      </w:r>
      <w:proofErr w:type="spellStart"/>
      <w:r w:rsidRPr="00883C5E">
        <w:rPr>
          <w:rFonts w:ascii="Helvetica" w:eastAsia="Times New Roman" w:hAnsi="Helvetica" w:cs="Times New Roman"/>
          <w:color w:val="161813"/>
          <w:sz w:val="24"/>
          <w:szCs w:val="24"/>
          <w:lang w:val="es-ES" w:eastAsia="es-MX"/>
        </w:rPr>
        <w:t>Fluídos</w:t>
      </w:r>
      <w:proofErr w:type="spellEnd"/>
      <w:r w:rsidRPr="00883C5E">
        <w:rPr>
          <w:rFonts w:ascii="Helvetica" w:eastAsia="Times New Roman" w:hAnsi="Helvetica" w:cs="Times New Roman"/>
          <w:color w:val="161813"/>
          <w:sz w:val="24"/>
          <w:szCs w:val="24"/>
          <w:lang w:val="es-ES" w:eastAsia="es-MX"/>
        </w:rPr>
        <w:t xml:space="preserve"> son tanto </w:t>
      </w:r>
      <w:hyperlink r:id="rId29" w:tooltip="Gases" w:history="1">
        <w:r w:rsidRPr="00883C5E">
          <w:rPr>
            <w:rFonts w:ascii="Helvetica" w:eastAsia="Times New Roman" w:hAnsi="Helvetica" w:cs="Times New Roman"/>
            <w:color w:val="236B9B"/>
            <w:sz w:val="24"/>
            <w:szCs w:val="24"/>
            <w:u w:val="single"/>
            <w:lang w:val="es-ES" w:eastAsia="es-MX"/>
          </w:rPr>
          <w:t>gases</w:t>
        </w:r>
      </w:hyperlink>
      <w:r w:rsidRPr="00883C5E">
        <w:rPr>
          <w:rFonts w:ascii="Helvetica" w:eastAsia="Times New Roman" w:hAnsi="Helvetica" w:cs="Times New Roman"/>
          <w:color w:val="161813"/>
          <w:sz w:val="24"/>
          <w:szCs w:val="24"/>
          <w:lang w:val="es-ES" w:eastAsia="es-MX"/>
        </w:rPr>
        <w:t> como </w:t>
      </w:r>
      <w:hyperlink r:id="rId30" w:tooltip="Líquidos" w:history="1">
        <w:r w:rsidRPr="00883C5E">
          <w:rPr>
            <w:rFonts w:ascii="Helvetica" w:eastAsia="Times New Roman" w:hAnsi="Helvetica" w:cs="Times New Roman"/>
            <w:color w:val="236B9B"/>
            <w:sz w:val="24"/>
            <w:szCs w:val="24"/>
            <w:u w:val="single"/>
            <w:lang w:val="es-ES" w:eastAsia="es-MX"/>
          </w:rPr>
          <w:t>líquidos</w:t>
        </w:r>
      </w:hyperlink>
      <w:r w:rsidRPr="00883C5E">
        <w:rPr>
          <w:rFonts w:ascii="Helvetica" w:eastAsia="Times New Roman" w:hAnsi="Helvetica" w:cs="Times New Roman"/>
          <w:color w:val="161813"/>
          <w:sz w:val="24"/>
          <w:szCs w:val="24"/>
          <w:lang w:val="es-ES" w:eastAsia="es-MX"/>
        </w:rPr>
        <w:t>. Para llegar a la ecuación de Bernoulli se han de hacer ciertas suposiciones que nos limitan el nivel de aplicabilidad:</w:t>
      </w:r>
    </w:p>
    <w:p w:rsidR="00883C5E" w:rsidRPr="00883C5E" w:rsidRDefault="00883C5E" w:rsidP="00883C5E">
      <w:pPr>
        <w:numPr>
          <w:ilvl w:val="0"/>
          <w:numId w:val="4"/>
        </w:numPr>
        <w:shd w:val="clear" w:color="auto" w:fill="F7F7F7"/>
        <w:spacing w:before="100" w:beforeAutospacing="1" w:after="100" w:afterAutospacing="1" w:line="240" w:lineRule="auto"/>
        <w:ind w:left="384"/>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color w:val="161813"/>
          <w:sz w:val="24"/>
          <w:szCs w:val="24"/>
          <w:lang w:val="es-ES" w:eastAsia="es-MX"/>
        </w:rPr>
        <w:t xml:space="preserve">El </w:t>
      </w:r>
      <w:proofErr w:type="spellStart"/>
      <w:r w:rsidRPr="00883C5E">
        <w:rPr>
          <w:rFonts w:ascii="Helvetica" w:eastAsia="Times New Roman" w:hAnsi="Helvetica" w:cs="Times New Roman"/>
          <w:color w:val="161813"/>
          <w:sz w:val="24"/>
          <w:szCs w:val="24"/>
          <w:lang w:val="es-ES" w:eastAsia="es-MX"/>
        </w:rPr>
        <w:t>fluído</w:t>
      </w:r>
      <w:proofErr w:type="spellEnd"/>
      <w:r w:rsidRPr="00883C5E">
        <w:rPr>
          <w:rFonts w:ascii="Helvetica" w:eastAsia="Times New Roman" w:hAnsi="Helvetica" w:cs="Times New Roman"/>
          <w:color w:val="161813"/>
          <w:sz w:val="24"/>
          <w:szCs w:val="24"/>
          <w:lang w:val="es-ES" w:eastAsia="es-MX"/>
        </w:rPr>
        <w:t xml:space="preserve"> se mueve en un régimen estacionario, o sea, la velocidad del flujo en un punto no varía con el tiempo.</w:t>
      </w:r>
    </w:p>
    <w:p w:rsidR="00883C5E" w:rsidRPr="00883C5E" w:rsidRDefault="00883C5E" w:rsidP="00883C5E">
      <w:pPr>
        <w:numPr>
          <w:ilvl w:val="0"/>
          <w:numId w:val="4"/>
        </w:numPr>
        <w:shd w:val="clear" w:color="auto" w:fill="F7F7F7"/>
        <w:spacing w:before="100" w:beforeAutospacing="1" w:after="100" w:afterAutospacing="1" w:line="240" w:lineRule="auto"/>
        <w:ind w:left="384"/>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color w:val="161813"/>
          <w:sz w:val="24"/>
          <w:szCs w:val="24"/>
          <w:lang w:val="es-ES" w:eastAsia="es-MX"/>
        </w:rPr>
        <w:t xml:space="preserve">Se desprecia la viscosidad del </w:t>
      </w:r>
      <w:proofErr w:type="spellStart"/>
      <w:r w:rsidRPr="00883C5E">
        <w:rPr>
          <w:rFonts w:ascii="Helvetica" w:eastAsia="Times New Roman" w:hAnsi="Helvetica" w:cs="Times New Roman"/>
          <w:color w:val="161813"/>
          <w:sz w:val="24"/>
          <w:szCs w:val="24"/>
          <w:lang w:val="es-ES" w:eastAsia="es-MX"/>
        </w:rPr>
        <w:t>fluído</w:t>
      </w:r>
      <w:proofErr w:type="spellEnd"/>
      <w:r w:rsidRPr="00883C5E">
        <w:rPr>
          <w:rFonts w:ascii="Helvetica" w:eastAsia="Times New Roman" w:hAnsi="Helvetica" w:cs="Times New Roman"/>
          <w:color w:val="161813"/>
          <w:sz w:val="24"/>
          <w:szCs w:val="24"/>
          <w:lang w:val="es-ES" w:eastAsia="es-MX"/>
        </w:rPr>
        <w:t xml:space="preserve"> (que es una fuerza de rozamiento interna).</w:t>
      </w:r>
    </w:p>
    <w:p w:rsidR="00883C5E" w:rsidRPr="00883C5E" w:rsidRDefault="00883C5E" w:rsidP="00883C5E">
      <w:pPr>
        <w:numPr>
          <w:ilvl w:val="0"/>
          <w:numId w:val="4"/>
        </w:numPr>
        <w:shd w:val="clear" w:color="auto" w:fill="F7F7F7"/>
        <w:spacing w:before="100" w:beforeAutospacing="1" w:after="100" w:afterAutospacing="1" w:line="240" w:lineRule="auto"/>
        <w:ind w:left="384"/>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color w:val="161813"/>
          <w:sz w:val="24"/>
          <w:szCs w:val="24"/>
          <w:lang w:val="es-ES" w:eastAsia="es-MX"/>
        </w:rPr>
        <w:t>Se considera que el líquido está bajo la acción del campo gravitatorio únicamente.</w:t>
      </w:r>
    </w:p>
    <w:p w:rsidR="00883C5E" w:rsidRPr="00883C5E" w:rsidRDefault="00883C5E" w:rsidP="00883C5E">
      <w:pPr>
        <w:shd w:val="clear" w:color="auto" w:fill="F7F7F7"/>
        <w:spacing w:before="300" w:after="150" w:line="240" w:lineRule="auto"/>
        <w:jc w:val="both"/>
        <w:outlineLvl w:val="1"/>
        <w:rPr>
          <w:rFonts w:ascii="Helvetica" w:eastAsia="Times New Roman" w:hAnsi="Helvetica" w:cs="Times New Roman"/>
          <w:color w:val="161813"/>
          <w:sz w:val="38"/>
          <w:szCs w:val="38"/>
          <w:lang w:val="es-ES" w:eastAsia="es-MX"/>
        </w:rPr>
      </w:pPr>
      <w:r w:rsidRPr="00883C5E">
        <w:rPr>
          <w:rFonts w:ascii="Helvetica" w:eastAsia="Times New Roman" w:hAnsi="Helvetica" w:cs="Times New Roman"/>
          <w:color w:val="161813"/>
          <w:sz w:val="38"/>
          <w:szCs w:val="38"/>
          <w:lang w:val="es-ES" w:eastAsia="es-MX"/>
        </w:rPr>
        <w:t>Efecto Bernoulli</w:t>
      </w:r>
    </w:p>
    <w:p w:rsidR="00883C5E" w:rsidRPr="00883C5E" w:rsidRDefault="00883C5E" w:rsidP="00883C5E">
      <w:pPr>
        <w:shd w:val="clear" w:color="auto" w:fill="F7F7F7"/>
        <w:spacing w:after="150" w:line="240" w:lineRule="auto"/>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color w:val="161813"/>
          <w:sz w:val="24"/>
          <w:szCs w:val="24"/>
          <w:lang w:val="es-ES" w:eastAsia="es-MX"/>
        </w:rPr>
        <w:t xml:space="preserve">El efecto Bernoulli es una consecuencia directa que surge a partir de la ecuación de Bernoulli: en el caso de que el </w:t>
      </w:r>
      <w:proofErr w:type="spellStart"/>
      <w:r w:rsidRPr="00883C5E">
        <w:rPr>
          <w:rFonts w:ascii="Helvetica" w:eastAsia="Times New Roman" w:hAnsi="Helvetica" w:cs="Times New Roman"/>
          <w:color w:val="161813"/>
          <w:sz w:val="24"/>
          <w:szCs w:val="24"/>
          <w:lang w:val="es-ES" w:eastAsia="es-MX"/>
        </w:rPr>
        <w:t>fluído</w:t>
      </w:r>
      <w:proofErr w:type="spellEnd"/>
      <w:r w:rsidRPr="00883C5E">
        <w:rPr>
          <w:rFonts w:ascii="Helvetica" w:eastAsia="Times New Roman" w:hAnsi="Helvetica" w:cs="Times New Roman"/>
          <w:color w:val="161813"/>
          <w:sz w:val="24"/>
          <w:szCs w:val="24"/>
          <w:lang w:val="es-ES" w:eastAsia="es-MX"/>
        </w:rPr>
        <w:t xml:space="preserve"> fluya en horizontal un aumento de la velocidad del flujo implica que la </w:t>
      </w:r>
      <w:hyperlink r:id="rId31" w:tooltip="Presión estática (la página no existe)" w:history="1">
        <w:r w:rsidRPr="00883C5E">
          <w:rPr>
            <w:rFonts w:ascii="Helvetica" w:eastAsia="Times New Roman" w:hAnsi="Helvetica" w:cs="Times New Roman"/>
            <w:color w:val="BA0000"/>
            <w:sz w:val="24"/>
            <w:szCs w:val="24"/>
            <w:u w:val="single"/>
            <w:lang w:val="es-ES" w:eastAsia="es-MX"/>
          </w:rPr>
          <w:t>presión estática</w:t>
        </w:r>
      </w:hyperlink>
      <w:r w:rsidRPr="00883C5E">
        <w:rPr>
          <w:rFonts w:ascii="Helvetica" w:eastAsia="Times New Roman" w:hAnsi="Helvetica" w:cs="Times New Roman"/>
          <w:color w:val="161813"/>
          <w:sz w:val="24"/>
          <w:szCs w:val="24"/>
          <w:lang w:val="es-ES" w:eastAsia="es-MX"/>
        </w:rPr>
        <w:t> decrecerá.</w:t>
      </w:r>
    </w:p>
    <w:p w:rsidR="00883C5E" w:rsidRPr="00883C5E" w:rsidRDefault="00883C5E" w:rsidP="00883C5E">
      <w:pPr>
        <w:numPr>
          <w:ilvl w:val="0"/>
          <w:numId w:val="5"/>
        </w:numPr>
        <w:shd w:val="clear" w:color="auto" w:fill="F7F7F7"/>
        <w:spacing w:before="100" w:beforeAutospacing="1" w:after="100" w:afterAutospacing="1" w:line="240" w:lineRule="auto"/>
        <w:ind w:left="384"/>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color w:val="161813"/>
          <w:sz w:val="24"/>
          <w:szCs w:val="24"/>
          <w:lang w:val="es-ES" w:eastAsia="es-MX"/>
        </w:rPr>
        <w:t>caso de las alas de un </w:t>
      </w:r>
      <w:hyperlink r:id="rId32" w:tooltip="Avión" w:history="1">
        <w:r w:rsidRPr="00883C5E">
          <w:rPr>
            <w:rFonts w:ascii="Helvetica" w:eastAsia="Times New Roman" w:hAnsi="Helvetica" w:cs="Times New Roman"/>
            <w:color w:val="236B9B"/>
            <w:sz w:val="24"/>
            <w:szCs w:val="24"/>
            <w:u w:val="single"/>
            <w:lang w:val="es-ES" w:eastAsia="es-MX"/>
          </w:rPr>
          <w:t>avión</w:t>
        </w:r>
      </w:hyperlink>
      <w:r w:rsidRPr="00883C5E">
        <w:rPr>
          <w:rFonts w:ascii="Helvetica" w:eastAsia="Times New Roman" w:hAnsi="Helvetica" w:cs="Times New Roman"/>
          <w:color w:val="161813"/>
          <w:sz w:val="24"/>
          <w:szCs w:val="24"/>
          <w:lang w:val="es-ES" w:eastAsia="es-MX"/>
        </w:rPr>
        <w:t>, que están diseñadas para que el aire que pasa por encima del ala fluya más velozmente que el aire que pasa por debajo del ala, por lo que la presión estática es mayor en la parte inferior y el avión se levanta.</w:t>
      </w:r>
    </w:p>
    <w:p w:rsidR="00883C5E" w:rsidRPr="00883C5E" w:rsidRDefault="00883C5E" w:rsidP="00883C5E">
      <w:pPr>
        <w:numPr>
          <w:ilvl w:val="0"/>
          <w:numId w:val="5"/>
        </w:numPr>
        <w:shd w:val="clear" w:color="auto" w:fill="F7F7F7"/>
        <w:spacing w:before="100" w:beforeAutospacing="1" w:after="100" w:afterAutospacing="1" w:line="240" w:lineRule="auto"/>
        <w:ind w:left="384"/>
        <w:jc w:val="both"/>
        <w:rPr>
          <w:rFonts w:ascii="Helvetica" w:eastAsia="Times New Roman" w:hAnsi="Helvetica" w:cs="Times New Roman"/>
          <w:color w:val="161813"/>
          <w:sz w:val="24"/>
          <w:szCs w:val="24"/>
          <w:lang w:val="es-ES" w:eastAsia="es-MX"/>
        </w:rPr>
      </w:pPr>
      <w:hyperlink r:id="rId33" w:tooltip="Airsoft (la página no existe)" w:history="1">
        <w:proofErr w:type="spellStart"/>
        <w:r w:rsidRPr="00883C5E">
          <w:rPr>
            <w:rFonts w:ascii="Helvetica" w:eastAsia="Times New Roman" w:hAnsi="Helvetica" w:cs="Times New Roman"/>
            <w:color w:val="BA0000"/>
            <w:sz w:val="24"/>
            <w:szCs w:val="24"/>
            <w:u w:val="single"/>
            <w:lang w:val="es-ES" w:eastAsia="es-MX"/>
          </w:rPr>
          <w:t>Airsoft</w:t>
        </w:r>
        <w:proofErr w:type="spellEnd"/>
      </w:hyperlink>
      <w:r w:rsidRPr="00883C5E">
        <w:rPr>
          <w:rFonts w:ascii="Helvetica" w:eastAsia="Times New Roman" w:hAnsi="Helvetica" w:cs="Times New Roman"/>
          <w:color w:val="161813"/>
          <w:sz w:val="24"/>
          <w:szCs w:val="24"/>
          <w:lang w:val="es-ES" w:eastAsia="es-MX"/>
        </w:rPr>
        <w:t xml:space="preserve">, las réplicas usadas en este juego suelen incluir un sistema llamado </w:t>
      </w:r>
      <w:proofErr w:type="spellStart"/>
      <w:r w:rsidRPr="00883C5E">
        <w:rPr>
          <w:rFonts w:ascii="Helvetica" w:eastAsia="Times New Roman" w:hAnsi="Helvetica" w:cs="Times New Roman"/>
          <w:color w:val="161813"/>
          <w:sz w:val="24"/>
          <w:szCs w:val="24"/>
          <w:lang w:val="es-ES" w:eastAsia="es-MX"/>
        </w:rPr>
        <w:t>HopUp</w:t>
      </w:r>
      <w:proofErr w:type="spellEnd"/>
      <w:r w:rsidRPr="00883C5E">
        <w:rPr>
          <w:rFonts w:ascii="Helvetica" w:eastAsia="Times New Roman" w:hAnsi="Helvetica" w:cs="Times New Roman"/>
          <w:color w:val="161813"/>
          <w:sz w:val="24"/>
          <w:szCs w:val="24"/>
          <w:lang w:val="es-ES" w:eastAsia="es-MX"/>
        </w:rPr>
        <w:t xml:space="preserve"> que provoca que la bola sea proyectada realizando un efecto circular, </w:t>
      </w:r>
      <w:r w:rsidRPr="00883C5E">
        <w:rPr>
          <w:rFonts w:ascii="Helvetica" w:eastAsia="Times New Roman" w:hAnsi="Helvetica" w:cs="Times New Roman"/>
          <w:color w:val="161813"/>
          <w:sz w:val="24"/>
          <w:szCs w:val="24"/>
          <w:lang w:val="es-ES" w:eastAsia="es-MX"/>
        </w:rPr>
        <w:lastRenderedPageBreak/>
        <w:t>lo que aumenta el alcance efectivo de la réplica. Este efecto es conocido como </w:t>
      </w:r>
      <w:hyperlink r:id="rId34" w:tooltip="Efecto Magnus (la página no existe)" w:history="1">
        <w:r w:rsidRPr="00883C5E">
          <w:rPr>
            <w:rFonts w:ascii="Helvetica" w:eastAsia="Times New Roman" w:hAnsi="Helvetica" w:cs="Times New Roman"/>
            <w:color w:val="BA0000"/>
            <w:sz w:val="24"/>
            <w:szCs w:val="24"/>
            <w:u w:val="single"/>
            <w:lang w:val="es-ES" w:eastAsia="es-MX"/>
          </w:rPr>
          <w:t>efecto Magnus</w:t>
        </w:r>
      </w:hyperlink>
      <w:r w:rsidRPr="00883C5E">
        <w:rPr>
          <w:rFonts w:ascii="Helvetica" w:eastAsia="Times New Roman" w:hAnsi="Helvetica" w:cs="Times New Roman"/>
          <w:color w:val="161813"/>
          <w:sz w:val="24"/>
          <w:szCs w:val="24"/>
          <w:lang w:val="es-ES" w:eastAsia="es-MX"/>
        </w:rPr>
        <w:t>, la rotación de la bola provoca que la velocidad del flujo por encima de ella sea mayor que por debajo, y con ello la aparición de una diferencia de presiones que crea la fuerza sustentadora, que hace que la bola tarde más tiempo en caer.</w:t>
      </w:r>
    </w:p>
    <w:p w:rsidR="00883C5E" w:rsidRPr="00883C5E" w:rsidRDefault="00883C5E" w:rsidP="00883C5E">
      <w:pPr>
        <w:numPr>
          <w:ilvl w:val="0"/>
          <w:numId w:val="5"/>
        </w:numPr>
        <w:shd w:val="clear" w:color="auto" w:fill="F7F7F7"/>
        <w:spacing w:before="100" w:beforeAutospacing="1" w:after="100" w:afterAutospacing="1" w:line="240" w:lineRule="auto"/>
        <w:ind w:left="384"/>
        <w:jc w:val="both"/>
        <w:rPr>
          <w:rFonts w:ascii="Helvetica" w:eastAsia="Times New Roman" w:hAnsi="Helvetica" w:cs="Times New Roman"/>
          <w:color w:val="161813"/>
          <w:sz w:val="24"/>
          <w:szCs w:val="24"/>
          <w:lang w:val="es-ES" w:eastAsia="es-MX"/>
        </w:rPr>
      </w:pPr>
      <w:hyperlink r:id="rId35" w:tooltip="Chimenea" w:history="1">
        <w:r w:rsidRPr="00883C5E">
          <w:rPr>
            <w:rFonts w:ascii="Helvetica" w:eastAsia="Times New Roman" w:hAnsi="Helvetica" w:cs="Times New Roman"/>
            <w:color w:val="236B9B"/>
            <w:sz w:val="24"/>
            <w:szCs w:val="24"/>
            <w:u w:val="single"/>
            <w:lang w:val="es-ES" w:eastAsia="es-MX"/>
          </w:rPr>
          <w:t>Chimenea</w:t>
        </w:r>
      </w:hyperlink>
      <w:r w:rsidRPr="00883C5E">
        <w:rPr>
          <w:rFonts w:ascii="Helvetica" w:eastAsia="Times New Roman" w:hAnsi="Helvetica" w:cs="Times New Roman"/>
          <w:color w:val="161813"/>
          <w:sz w:val="24"/>
          <w:szCs w:val="24"/>
          <w:lang w:val="es-ES" w:eastAsia="es-MX"/>
        </w:rPr>
        <w:t>, son altas para aprovechar que la velocidad del viento es más constante y elevada a mayores alturas. Cuanto más rápidamente sopla el viento sobre la boca de una chimenea, más baja es la presión y mayor es la diferencia de presión entre la base y la boca de la chimenea, en consecuencia, los gases de combustión se extraen mejor.</w:t>
      </w:r>
    </w:p>
    <w:p w:rsidR="00883C5E" w:rsidRPr="00883C5E" w:rsidRDefault="00883C5E" w:rsidP="00883C5E">
      <w:pPr>
        <w:numPr>
          <w:ilvl w:val="0"/>
          <w:numId w:val="5"/>
        </w:numPr>
        <w:shd w:val="clear" w:color="auto" w:fill="F7F7F7"/>
        <w:spacing w:before="100" w:beforeAutospacing="1" w:after="100" w:afterAutospacing="1" w:line="240" w:lineRule="auto"/>
        <w:ind w:left="384"/>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color w:val="161813"/>
          <w:sz w:val="24"/>
          <w:szCs w:val="24"/>
          <w:lang w:val="es-ES" w:eastAsia="es-MX"/>
        </w:rPr>
        <w:t>Tubería, la ecuación de Bernoulli y la </w:t>
      </w:r>
      <w:hyperlink r:id="rId36" w:tooltip="Ecuación de continuidad (la página no existe)" w:history="1">
        <w:r w:rsidRPr="00883C5E">
          <w:rPr>
            <w:rFonts w:ascii="Helvetica" w:eastAsia="Times New Roman" w:hAnsi="Helvetica" w:cs="Times New Roman"/>
            <w:color w:val="BA0000"/>
            <w:sz w:val="24"/>
            <w:szCs w:val="24"/>
            <w:u w:val="single"/>
            <w:lang w:val="es-ES" w:eastAsia="es-MX"/>
          </w:rPr>
          <w:t>ecuación de continuidad</w:t>
        </w:r>
      </w:hyperlink>
      <w:r w:rsidRPr="00883C5E">
        <w:rPr>
          <w:rFonts w:ascii="Helvetica" w:eastAsia="Times New Roman" w:hAnsi="Helvetica" w:cs="Times New Roman"/>
          <w:color w:val="161813"/>
          <w:sz w:val="24"/>
          <w:szCs w:val="24"/>
          <w:lang w:val="es-ES" w:eastAsia="es-MX"/>
        </w:rPr>
        <w:t> también nos dicen que si reducimos el área transversal de una tubería para que aumente la velocidad del fluido que pasa por ella, se reducirá la presión.</w:t>
      </w:r>
    </w:p>
    <w:p w:rsidR="00883C5E" w:rsidRPr="00883C5E" w:rsidRDefault="00883C5E" w:rsidP="00883C5E">
      <w:pPr>
        <w:numPr>
          <w:ilvl w:val="0"/>
          <w:numId w:val="5"/>
        </w:numPr>
        <w:shd w:val="clear" w:color="auto" w:fill="F7F7F7"/>
        <w:spacing w:before="100" w:beforeAutospacing="1" w:after="100" w:afterAutospacing="1" w:line="240" w:lineRule="auto"/>
        <w:ind w:left="384"/>
        <w:jc w:val="both"/>
        <w:rPr>
          <w:rFonts w:ascii="Helvetica" w:eastAsia="Times New Roman" w:hAnsi="Helvetica" w:cs="Times New Roman"/>
          <w:color w:val="161813"/>
          <w:sz w:val="24"/>
          <w:szCs w:val="24"/>
          <w:lang w:val="es-ES" w:eastAsia="es-MX"/>
        </w:rPr>
      </w:pPr>
      <w:hyperlink r:id="rId37" w:tooltip="Natación" w:history="1">
        <w:r w:rsidRPr="00883C5E">
          <w:rPr>
            <w:rFonts w:ascii="Helvetica" w:eastAsia="Times New Roman" w:hAnsi="Helvetica" w:cs="Times New Roman"/>
            <w:color w:val="236B9B"/>
            <w:sz w:val="24"/>
            <w:szCs w:val="24"/>
            <w:u w:val="single"/>
            <w:lang w:val="es-ES" w:eastAsia="es-MX"/>
          </w:rPr>
          <w:t>Natación</w:t>
        </w:r>
      </w:hyperlink>
      <w:r w:rsidRPr="00883C5E">
        <w:rPr>
          <w:rFonts w:ascii="Helvetica" w:eastAsia="Times New Roman" w:hAnsi="Helvetica" w:cs="Times New Roman"/>
          <w:color w:val="161813"/>
          <w:sz w:val="24"/>
          <w:szCs w:val="24"/>
          <w:lang w:val="es-ES" w:eastAsia="es-MX"/>
        </w:rPr>
        <w:t>, la aplicación dentro de este deporte se ve reflejado directamente cuando las manos del nadador cortan el agua generando una menor presión y mayor propulsión.</w:t>
      </w:r>
    </w:p>
    <w:p w:rsidR="00883C5E" w:rsidRPr="00883C5E" w:rsidRDefault="00883C5E" w:rsidP="00883C5E">
      <w:pPr>
        <w:numPr>
          <w:ilvl w:val="0"/>
          <w:numId w:val="5"/>
        </w:numPr>
        <w:shd w:val="clear" w:color="auto" w:fill="F7F7F7"/>
        <w:spacing w:before="100" w:beforeAutospacing="1" w:after="100" w:afterAutospacing="1" w:line="240" w:lineRule="auto"/>
        <w:ind w:left="384"/>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color w:val="161813"/>
          <w:sz w:val="24"/>
          <w:szCs w:val="24"/>
          <w:lang w:val="es-ES" w:eastAsia="es-MX"/>
        </w:rPr>
        <w:t>Movimiento de una pelota o balón con efecto, es decir rotando sobre sí mismo, se desvía hacia un lado. También por el conocido efecto Magnus, típico es el balón picado, cuando el jugador mete el empeine por debajo del balón causándole un efecto rotatorio de forma que este traza una trayectoria parabólica. Es lo que conocemos como vaselina.</w:t>
      </w:r>
    </w:p>
    <w:bookmarkStart w:id="0" w:name="_GoBack"/>
    <w:p w:rsidR="00883C5E" w:rsidRPr="00883C5E" w:rsidRDefault="00883C5E" w:rsidP="00883C5E">
      <w:pPr>
        <w:numPr>
          <w:ilvl w:val="0"/>
          <w:numId w:val="5"/>
        </w:numPr>
        <w:shd w:val="clear" w:color="auto" w:fill="F7F7F7"/>
        <w:spacing w:before="100" w:beforeAutospacing="1" w:after="100" w:afterAutospacing="1" w:line="240" w:lineRule="auto"/>
        <w:ind w:left="384"/>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color w:val="161813"/>
          <w:sz w:val="24"/>
          <w:szCs w:val="24"/>
          <w:lang w:val="es-ES" w:eastAsia="es-MX"/>
        </w:rPr>
        <w:fldChar w:fldCharType="begin"/>
      </w:r>
      <w:r w:rsidRPr="00883C5E">
        <w:rPr>
          <w:rFonts w:ascii="Helvetica" w:eastAsia="Times New Roman" w:hAnsi="Helvetica" w:cs="Times New Roman"/>
          <w:color w:val="161813"/>
          <w:sz w:val="24"/>
          <w:szCs w:val="24"/>
          <w:lang w:val="es-ES" w:eastAsia="es-MX"/>
        </w:rPr>
        <w:instrText xml:space="preserve"> HYPERLINK "https://www.ecured.cu/Carburador" \o "Carburador" </w:instrText>
      </w:r>
      <w:r w:rsidRPr="00883C5E">
        <w:rPr>
          <w:rFonts w:ascii="Helvetica" w:eastAsia="Times New Roman" w:hAnsi="Helvetica" w:cs="Times New Roman"/>
          <w:color w:val="161813"/>
          <w:sz w:val="24"/>
          <w:szCs w:val="24"/>
          <w:lang w:val="es-ES" w:eastAsia="es-MX"/>
        </w:rPr>
        <w:fldChar w:fldCharType="separate"/>
      </w:r>
      <w:r w:rsidRPr="00883C5E">
        <w:rPr>
          <w:rFonts w:ascii="Helvetica" w:eastAsia="Times New Roman" w:hAnsi="Helvetica" w:cs="Times New Roman"/>
          <w:color w:val="236B9B"/>
          <w:sz w:val="24"/>
          <w:szCs w:val="24"/>
          <w:u w:val="single"/>
          <w:lang w:val="es-ES" w:eastAsia="es-MX"/>
        </w:rPr>
        <w:t>Carburador</w:t>
      </w:r>
      <w:r w:rsidRPr="00883C5E">
        <w:rPr>
          <w:rFonts w:ascii="Helvetica" w:eastAsia="Times New Roman" w:hAnsi="Helvetica" w:cs="Times New Roman"/>
          <w:color w:val="161813"/>
          <w:sz w:val="24"/>
          <w:szCs w:val="24"/>
          <w:lang w:val="es-ES" w:eastAsia="es-MX"/>
        </w:rPr>
        <w:fldChar w:fldCharType="end"/>
      </w:r>
      <w:r w:rsidRPr="00883C5E">
        <w:rPr>
          <w:rFonts w:ascii="Helvetica" w:eastAsia="Times New Roman" w:hAnsi="Helvetica" w:cs="Times New Roman"/>
          <w:color w:val="161813"/>
          <w:sz w:val="24"/>
          <w:szCs w:val="24"/>
          <w:lang w:val="es-ES" w:eastAsia="es-MX"/>
        </w:rPr>
        <w:t> de </w:t>
      </w:r>
      <w:hyperlink r:id="rId38" w:tooltip="Automóvil" w:history="1">
        <w:r w:rsidRPr="00883C5E">
          <w:rPr>
            <w:rFonts w:ascii="Helvetica" w:eastAsia="Times New Roman" w:hAnsi="Helvetica" w:cs="Times New Roman"/>
            <w:color w:val="236B9B"/>
            <w:sz w:val="24"/>
            <w:szCs w:val="24"/>
            <w:u w:val="single"/>
            <w:lang w:val="es-ES" w:eastAsia="es-MX"/>
          </w:rPr>
          <w:t>automóvil</w:t>
        </w:r>
      </w:hyperlink>
      <w:r w:rsidRPr="00883C5E">
        <w:rPr>
          <w:rFonts w:ascii="Helvetica" w:eastAsia="Times New Roman" w:hAnsi="Helvetica" w:cs="Times New Roman"/>
          <w:color w:val="161813"/>
          <w:sz w:val="24"/>
          <w:szCs w:val="24"/>
          <w:lang w:val="es-ES" w:eastAsia="es-MX"/>
        </w:rPr>
        <w:t>, la presión del aire que pasa a través del cuerpo del carburador, disminuye cuando pasa por un estrangulamiento. Al disminuir la presión, la </w:t>
      </w:r>
      <w:hyperlink r:id="rId39" w:tooltip="Gasolina" w:history="1">
        <w:r w:rsidRPr="00883C5E">
          <w:rPr>
            <w:rFonts w:ascii="Helvetica" w:eastAsia="Times New Roman" w:hAnsi="Helvetica" w:cs="Times New Roman"/>
            <w:color w:val="236B9B"/>
            <w:sz w:val="24"/>
            <w:szCs w:val="24"/>
            <w:u w:val="single"/>
            <w:lang w:val="es-ES" w:eastAsia="es-MX"/>
          </w:rPr>
          <w:t>gasolina</w:t>
        </w:r>
      </w:hyperlink>
      <w:r w:rsidRPr="00883C5E">
        <w:rPr>
          <w:rFonts w:ascii="Helvetica" w:eastAsia="Times New Roman" w:hAnsi="Helvetica" w:cs="Times New Roman"/>
          <w:color w:val="161813"/>
          <w:sz w:val="24"/>
          <w:szCs w:val="24"/>
          <w:lang w:val="es-ES" w:eastAsia="es-MX"/>
        </w:rPr>
        <w:t> fluye, se vaporiza y se mezcla con la corriente de aire.</w:t>
      </w:r>
    </w:p>
    <w:p w:rsidR="00883C5E" w:rsidRPr="00883C5E" w:rsidRDefault="00883C5E" w:rsidP="00883C5E">
      <w:pPr>
        <w:numPr>
          <w:ilvl w:val="0"/>
          <w:numId w:val="5"/>
        </w:numPr>
        <w:shd w:val="clear" w:color="auto" w:fill="F7F7F7"/>
        <w:spacing w:before="100" w:beforeAutospacing="1" w:after="100" w:afterAutospacing="1" w:line="240" w:lineRule="auto"/>
        <w:ind w:left="384"/>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color w:val="161813"/>
          <w:sz w:val="24"/>
          <w:szCs w:val="24"/>
          <w:lang w:val="es-ES" w:eastAsia="es-MX"/>
        </w:rPr>
        <w:t>Flujo de fluido desde un tanque, la tasa de flujo está dada por la ecuación de Bernoulli.</w:t>
      </w:r>
    </w:p>
    <w:bookmarkEnd w:id="0"/>
    <w:p w:rsidR="00883C5E" w:rsidRPr="00883C5E" w:rsidRDefault="00883C5E" w:rsidP="00883C5E">
      <w:pPr>
        <w:numPr>
          <w:ilvl w:val="0"/>
          <w:numId w:val="5"/>
        </w:numPr>
        <w:shd w:val="clear" w:color="auto" w:fill="F7F7F7"/>
        <w:spacing w:before="100" w:beforeAutospacing="1" w:after="100" w:afterAutospacing="1" w:line="240" w:lineRule="auto"/>
        <w:ind w:left="384"/>
        <w:jc w:val="both"/>
        <w:rPr>
          <w:rFonts w:ascii="Helvetica" w:eastAsia="Times New Roman" w:hAnsi="Helvetica" w:cs="Times New Roman"/>
          <w:color w:val="161813"/>
          <w:sz w:val="24"/>
          <w:szCs w:val="24"/>
          <w:lang w:val="es-ES" w:eastAsia="es-MX"/>
        </w:rPr>
      </w:pPr>
      <w:r w:rsidRPr="00883C5E">
        <w:rPr>
          <w:rFonts w:ascii="Helvetica" w:eastAsia="Times New Roman" w:hAnsi="Helvetica" w:cs="Times New Roman"/>
          <w:color w:val="161813"/>
          <w:sz w:val="24"/>
          <w:szCs w:val="24"/>
          <w:lang w:val="es-ES" w:eastAsia="es-MX"/>
        </w:rPr>
        <w:fldChar w:fldCharType="begin"/>
      </w:r>
      <w:r w:rsidRPr="00883C5E">
        <w:rPr>
          <w:rFonts w:ascii="Helvetica" w:eastAsia="Times New Roman" w:hAnsi="Helvetica" w:cs="Times New Roman"/>
          <w:color w:val="161813"/>
          <w:sz w:val="24"/>
          <w:szCs w:val="24"/>
          <w:lang w:val="es-ES" w:eastAsia="es-MX"/>
        </w:rPr>
        <w:instrText xml:space="preserve"> HYPERLINK "https://www.ecured.cu/index.php?title=Dispositivos_de_Venturi&amp;action=edit&amp;redlink=1" \o "Dispositivos de Venturi (la página no existe)" </w:instrText>
      </w:r>
      <w:r w:rsidRPr="00883C5E">
        <w:rPr>
          <w:rFonts w:ascii="Helvetica" w:eastAsia="Times New Roman" w:hAnsi="Helvetica" w:cs="Times New Roman"/>
          <w:color w:val="161813"/>
          <w:sz w:val="24"/>
          <w:szCs w:val="24"/>
          <w:lang w:val="es-ES" w:eastAsia="es-MX"/>
        </w:rPr>
        <w:fldChar w:fldCharType="separate"/>
      </w:r>
      <w:r w:rsidRPr="00883C5E">
        <w:rPr>
          <w:rFonts w:ascii="Helvetica" w:eastAsia="Times New Roman" w:hAnsi="Helvetica" w:cs="Times New Roman"/>
          <w:color w:val="BA0000"/>
          <w:sz w:val="24"/>
          <w:szCs w:val="24"/>
          <w:u w:val="single"/>
          <w:lang w:val="es-ES" w:eastAsia="es-MX"/>
        </w:rPr>
        <w:t>Dispositivos de Venturi</w:t>
      </w:r>
      <w:r w:rsidRPr="00883C5E">
        <w:rPr>
          <w:rFonts w:ascii="Helvetica" w:eastAsia="Times New Roman" w:hAnsi="Helvetica" w:cs="Times New Roman"/>
          <w:color w:val="161813"/>
          <w:sz w:val="24"/>
          <w:szCs w:val="24"/>
          <w:lang w:val="es-ES" w:eastAsia="es-MX"/>
        </w:rPr>
        <w:fldChar w:fldCharType="end"/>
      </w:r>
      <w:r w:rsidRPr="00883C5E">
        <w:rPr>
          <w:rFonts w:ascii="Helvetica" w:eastAsia="Times New Roman" w:hAnsi="Helvetica" w:cs="Times New Roman"/>
          <w:color w:val="161813"/>
          <w:sz w:val="24"/>
          <w:szCs w:val="24"/>
          <w:lang w:val="es-ES" w:eastAsia="es-MX"/>
        </w:rPr>
        <w:t xml:space="preserve">, en oxigenoterapia, la mayor parte de sistemas de suministro de débito alto utilizan dispositivos de tipo Venturi, el cual </w:t>
      </w:r>
      <w:proofErr w:type="spellStart"/>
      <w:r w:rsidRPr="00883C5E">
        <w:rPr>
          <w:rFonts w:ascii="Helvetica" w:eastAsia="Times New Roman" w:hAnsi="Helvetica" w:cs="Times New Roman"/>
          <w:color w:val="161813"/>
          <w:sz w:val="24"/>
          <w:szCs w:val="24"/>
          <w:lang w:val="es-ES" w:eastAsia="es-MX"/>
        </w:rPr>
        <w:t>esta</w:t>
      </w:r>
      <w:proofErr w:type="spellEnd"/>
      <w:r w:rsidRPr="00883C5E">
        <w:rPr>
          <w:rFonts w:ascii="Helvetica" w:eastAsia="Times New Roman" w:hAnsi="Helvetica" w:cs="Times New Roman"/>
          <w:color w:val="161813"/>
          <w:sz w:val="24"/>
          <w:szCs w:val="24"/>
          <w:lang w:val="es-ES" w:eastAsia="es-MX"/>
        </w:rPr>
        <w:t xml:space="preserve"> basado en el principio de Bernoulli.</w:t>
      </w:r>
    </w:p>
    <w:p w:rsidR="007230DF" w:rsidRPr="00883C5E" w:rsidRDefault="007230DF">
      <w:pPr>
        <w:rPr>
          <w:lang w:val="es-ES"/>
        </w:rPr>
      </w:pPr>
    </w:p>
    <w:sectPr w:rsidR="007230DF" w:rsidRPr="00883C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54614"/>
    <w:multiLevelType w:val="multilevel"/>
    <w:tmpl w:val="6700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9B064B"/>
    <w:multiLevelType w:val="multilevel"/>
    <w:tmpl w:val="1F76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666D16"/>
    <w:multiLevelType w:val="multilevel"/>
    <w:tmpl w:val="8BF8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5456E7"/>
    <w:multiLevelType w:val="multilevel"/>
    <w:tmpl w:val="2AA2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6A2342"/>
    <w:multiLevelType w:val="multilevel"/>
    <w:tmpl w:val="C764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5E"/>
    <w:rsid w:val="007230DF"/>
    <w:rsid w:val="00883C5E"/>
    <w:rsid w:val="009A29BF"/>
    <w:rsid w:val="00C508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83C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883C5E"/>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3C5E"/>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883C5E"/>
    <w:rPr>
      <w:rFonts w:ascii="Times New Roman" w:eastAsia="Times New Roman" w:hAnsi="Times New Roman" w:cs="Times New Roman"/>
      <w:b/>
      <w:bCs/>
      <w:sz w:val="36"/>
      <w:szCs w:val="36"/>
      <w:lang w:eastAsia="es-MX"/>
    </w:rPr>
  </w:style>
  <w:style w:type="character" w:customStyle="1" w:styleId="mytitle">
    <w:name w:val="mytitle"/>
    <w:basedOn w:val="Fuentedeprrafopredeter"/>
    <w:rsid w:val="00883C5E"/>
  </w:style>
  <w:style w:type="character" w:styleId="Hipervnculo">
    <w:name w:val="Hyperlink"/>
    <w:basedOn w:val="Fuentedeprrafopredeter"/>
    <w:uiPriority w:val="99"/>
    <w:semiHidden/>
    <w:unhideWhenUsed/>
    <w:rsid w:val="00883C5E"/>
    <w:rPr>
      <w:color w:val="0000FF"/>
      <w:u w:val="single"/>
    </w:rPr>
  </w:style>
  <w:style w:type="paragraph" w:styleId="NormalWeb">
    <w:name w:val="Normal (Web)"/>
    <w:basedOn w:val="Normal"/>
    <w:uiPriority w:val="99"/>
    <w:semiHidden/>
    <w:unhideWhenUsed/>
    <w:rsid w:val="00883C5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octoggle">
    <w:name w:val="toctoggle"/>
    <w:basedOn w:val="Fuentedeprrafopredeter"/>
    <w:rsid w:val="00883C5E"/>
  </w:style>
  <w:style w:type="character" w:customStyle="1" w:styleId="tocnumber">
    <w:name w:val="tocnumber"/>
    <w:basedOn w:val="Fuentedeprrafopredeter"/>
    <w:rsid w:val="00883C5E"/>
  </w:style>
  <w:style w:type="character" w:customStyle="1" w:styleId="toctext">
    <w:name w:val="toctext"/>
    <w:basedOn w:val="Fuentedeprrafopredeter"/>
    <w:rsid w:val="00883C5E"/>
  </w:style>
  <w:style w:type="character" w:customStyle="1" w:styleId="mw-headline">
    <w:name w:val="mw-headline"/>
    <w:basedOn w:val="Fuentedeprrafopredeter"/>
    <w:rsid w:val="00883C5E"/>
  </w:style>
  <w:style w:type="paragraph" w:styleId="Textodeglobo">
    <w:name w:val="Balloon Text"/>
    <w:basedOn w:val="Normal"/>
    <w:link w:val="TextodegloboCar"/>
    <w:uiPriority w:val="99"/>
    <w:semiHidden/>
    <w:unhideWhenUsed/>
    <w:rsid w:val="00883C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3C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83C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883C5E"/>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3C5E"/>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883C5E"/>
    <w:rPr>
      <w:rFonts w:ascii="Times New Roman" w:eastAsia="Times New Roman" w:hAnsi="Times New Roman" w:cs="Times New Roman"/>
      <w:b/>
      <w:bCs/>
      <w:sz w:val="36"/>
      <w:szCs w:val="36"/>
      <w:lang w:eastAsia="es-MX"/>
    </w:rPr>
  </w:style>
  <w:style w:type="character" w:customStyle="1" w:styleId="mytitle">
    <w:name w:val="mytitle"/>
    <w:basedOn w:val="Fuentedeprrafopredeter"/>
    <w:rsid w:val="00883C5E"/>
  </w:style>
  <w:style w:type="character" w:styleId="Hipervnculo">
    <w:name w:val="Hyperlink"/>
    <w:basedOn w:val="Fuentedeprrafopredeter"/>
    <w:uiPriority w:val="99"/>
    <w:semiHidden/>
    <w:unhideWhenUsed/>
    <w:rsid w:val="00883C5E"/>
    <w:rPr>
      <w:color w:val="0000FF"/>
      <w:u w:val="single"/>
    </w:rPr>
  </w:style>
  <w:style w:type="paragraph" w:styleId="NormalWeb">
    <w:name w:val="Normal (Web)"/>
    <w:basedOn w:val="Normal"/>
    <w:uiPriority w:val="99"/>
    <w:semiHidden/>
    <w:unhideWhenUsed/>
    <w:rsid w:val="00883C5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octoggle">
    <w:name w:val="toctoggle"/>
    <w:basedOn w:val="Fuentedeprrafopredeter"/>
    <w:rsid w:val="00883C5E"/>
  </w:style>
  <w:style w:type="character" w:customStyle="1" w:styleId="tocnumber">
    <w:name w:val="tocnumber"/>
    <w:basedOn w:val="Fuentedeprrafopredeter"/>
    <w:rsid w:val="00883C5E"/>
  </w:style>
  <w:style w:type="character" w:customStyle="1" w:styleId="toctext">
    <w:name w:val="toctext"/>
    <w:basedOn w:val="Fuentedeprrafopredeter"/>
    <w:rsid w:val="00883C5E"/>
  </w:style>
  <w:style w:type="character" w:customStyle="1" w:styleId="mw-headline">
    <w:name w:val="mw-headline"/>
    <w:basedOn w:val="Fuentedeprrafopredeter"/>
    <w:rsid w:val="00883C5E"/>
  </w:style>
  <w:style w:type="paragraph" w:styleId="Textodeglobo">
    <w:name w:val="Balloon Text"/>
    <w:basedOn w:val="Normal"/>
    <w:link w:val="TextodegloboCar"/>
    <w:uiPriority w:val="99"/>
    <w:semiHidden/>
    <w:unhideWhenUsed/>
    <w:rsid w:val="00883C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3C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868852">
      <w:bodyDiv w:val="1"/>
      <w:marLeft w:val="0"/>
      <w:marRight w:val="0"/>
      <w:marTop w:val="0"/>
      <w:marBottom w:val="0"/>
      <w:divBdr>
        <w:top w:val="none" w:sz="0" w:space="0" w:color="auto"/>
        <w:left w:val="none" w:sz="0" w:space="0" w:color="auto"/>
        <w:bottom w:val="none" w:sz="0" w:space="0" w:color="auto"/>
        <w:right w:val="none" w:sz="0" w:space="0" w:color="auto"/>
      </w:divBdr>
      <w:divsChild>
        <w:div w:id="231433119">
          <w:marLeft w:val="0"/>
          <w:marRight w:val="0"/>
          <w:marTop w:val="0"/>
          <w:marBottom w:val="0"/>
          <w:divBdr>
            <w:top w:val="none" w:sz="0" w:space="0" w:color="auto"/>
            <w:left w:val="none" w:sz="0" w:space="0" w:color="auto"/>
            <w:bottom w:val="none" w:sz="0" w:space="0" w:color="auto"/>
            <w:right w:val="none" w:sz="0" w:space="0" w:color="auto"/>
          </w:divBdr>
          <w:divsChild>
            <w:div w:id="1434201002">
              <w:marLeft w:val="0"/>
              <w:marRight w:val="0"/>
              <w:marTop w:val="0"/>
              <w:marBottom w:val="0"/>
              <w:divBdr>
                <w:top w:val="none" w:sz="0" w:space="0" w:color="auto"/>
                <w:left w:val="none" w:sz="0" w:space="0" w:color="auto"/>
                <w:bottom w:val="none" w:sz="0" w:space="0" w:color="auto"/>
                <w:right w:val="none" w:sz="0" w:space="0" w:color="auto"/>
              </w:divBdr>
            </w:div>
            <w:div w:id="747196797">
              <w:marLeft w:val="0"/>
              <w:marRight w:val="0"/>
              <w:marTop w:val="0"/>
              <w:marBottom w:val="0"/>
              <w:divBdr>
                <w:top w:val="none" w:sz="0" w:space="0" w:color="auto"/>
                <w:left w:val="none" w:sz="0" w:space="0" w:color="auto"/>
                <w:bottom w:val="none" w:sz="0" w:space="0" w:color="auto"/>
                <w:right w:val="none" w:sz="0" w:space="0" w:color="auto"/>
              </w:divBdr>
            </w:div>
            <w:div w:id="1961524637">
              <w:marLeft w:val="0"/>
              <w:marRight w:val="0"/>
              <w:marTop w:val="0"/>
              <w:marBottom w:val="0"/>
              <w:divBdr>
                <w:top w:val="none" w:sz="0" w:space="0" w:color="auto"/>
                <w:left w:val="none" w:sz="0" w:space="0" w:color="auto"/>
                <w:bottom w:val="none" w:sz="0" w:space="0" w:color="auto"/>
                <w:right w:val="none" w:sz="0" w:space="0" w:color="auto"/>
              </w:divBdr>
              <w:divsChild>
                <w:div w:id="1390885344">
                  <w:marLeft w:val="225"/>
                  <w:marRight w:val="0"/>
                  <w:marTop w:val="750"/>
                  <w:marBottom w:val="0"/>
                  <w:divBdr>
                    <w:top w:val="single" w:sz="6" w:space="5" w:color="AAAAAA"/>
                    <w:left w:val="single" w:sz="6" w:space="5" w:color="AAAAAA"/>
                    <w:bottom w:val="single" w:sz="6" w:space="5" w:color="AAAAAA"/>
                    <w:right w:val="single" w:sz="6" w:space="5" w:color="AAAAAA"/>
                  </w:divBdr>
                  <w:divsChild>
                    <w:div w:id="1021127983">
                      <w:marLeft w:val="0"/>
                      <w:marRight w:val="0"/>
                      <w:marTop w:val="0"/>
                      <w:marBottom w:val="0"/>
                      <w:divBdr>
                        <w:top w:val="none" w:sz="0" w:space="0" w:color="auto"/>
                        <w:left w:val="none" w:sz="0" w:space="0" w:color="auto"/>
                        <w:bottom w:val="none" w:sz="0" w:space="0" w:color="auto"/>
                        <w:right w:val="none" w:sz="0" w:space="0" w:color="auto"/>
                      </w:divBdr>
                    </w:div>
                  </w:divsChild>
                </w:div>
                <w:div w:id="143858992">
                  <w:marLeft w:val="0"/>
                  <w:marRight w:val="0"/>
                  <w:marTop w:val="0"/>
                  <w:marBottom w:val="0"/>
                  <w:divBdr>
                    <w:top w:val="none" w:sz="0" w:space="0" w:color="auto"/>
                    <w:left w:val="none" w:sz="0" w:space="0" w:color="auto"/>
                    <w:bottom w:val="none" w:sz="0" w:space="0" w:color="auto"/>
                    <w:right w:val="none" w:sz="0" w:space="0" w:color="auto"/>
                  </w:divBdr>
                  <w:divsChild>
                    <w:div w:id="4793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ured.cu/Archivo:Bernoulli1.jpg" TargetMode="External"/><Relationship Id="rId13" Type="http://schemas.openxmlformats.org/officeDocument/2006/relationships/hyperlink" Target="https://www.ecured.cu/Viscosidad" TargetMode="External"/><Relationship Id="rId18" Type="http://schemas.openxmlformats.org/officeDocument/2006/relationships/hyperlink" Target="https://www.ecured.cu/Euler" TargetMode="External"/><Relationship Id="rId26" Type="http://schemas.openxmlformats.org/officeDocument/2006/relationships/image" Target="media/image4.png"/><Relationship Id="rId39" Type="http://schemas.openxmlformats.org/officeDocument/2006/relationships/hyperlink" Target="https://www.ecured.cu/Gasolina" TargetMode="External"/><Relationship Id="rId3" Type="http://schemas.microsoft.com/office/2007/relationships/stylesWithEffects" Target="stylesWithEffects.xml"/><Relationship Id="rId21" Type="http://schemas.openxmlformats.org/officeDocument/2006/relationships/hyperlink" Target="https://www.ecured.cu/Gravedad" TargetMode="External"/><Relationship Id="rId34" Type="http://schemas.openxmlformats.org/officeDocument/2006/relationships/hyperlink" Target="https://www.ecured.cu/index.php?title=Efecto_Magnus&amp;action=edit&amp;redlink=1" TargetMode="External"/><Relationship Id="rId7" Type="http://schemas.openxmlformats.org/officeDocument/2006/relationships/image" Target="media/image1.png"/><Relationship Id="rId12" Type="http://schemas.openxmlformats.org/officeDocument/2006/relationships/hyperlink" Target="https://www.ecured.cu/1738" TargetMode="External"/><Relationship Id="rId17" Type="http://schemas.openxmlformats.org/officeDocument/2006/relationships/hyperlink" Target="https://www.ecured.cu/Energ%C3%ADa" TargetMode="External"/><Relationship Id="rId25" Type="http://schemas.openxmlformats.org/officeDocument/2006/relationships/image" Target="media/image3.jpeg"/><Relationship Id="rId33" Type="http://schemas.openxmlformats.org/officeDocument/2006/relationships/hyperlink" Target="https://www.ecured.cu/index.php?title=Airsoft&amp;action=edit&amp;redlink=1" TargetMode="External"/><Relationship Id="rId38" Type="http://schemas.openxmlformats.org/officeDocument/2006/relationships/hyperlink" Target="https://www.ecured.cu/Autom%C3%B3vil" TargetMode="External"/><Relationship Id="rId2" Type="http://schemas.openxmlformats.org/officeDocument/2006/relationships/styles" Target="styles.xml"/><Relationship Id="rId16" Type="http://schemas.openxmlformats.org/officeDocument/2006/relationships/hyperlink" Target="https://www.ecured.cu/index.php?title=Gravitacional&amp;action=edit&amp;redlink=1" TargetMode="External"/><Relationship Id="rId20" Type="http://schemas.openxmlformats.org/officeDocument/2006/relationships/hyperlink" Target="https://www.ecured.cu/index.php?title=Aceleraci%C3%B3n_gravitatoria&amp;action=edit&amp;redlink=1" TargetMode="External"/><Relationship Id="rId29" Type="http://schemas.openxmlformats.org/officeDocument/2006/relationships/hyperlink" Target="https://www.ecured.cu/Gas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cured.cu/Plantilla:Definici%C3%B3n" TargetMode="External"/><Relationship Id="rId11" Type="http://schemas.openxmlformats.org/officeDocument/2006/relationships/hyperlink" Target="https://www.ecured.cu/Hidrodin%C3%A1mica" TargetMode="External"/><Relationship Id="rId24" Type="http://schemas.openxmlformats.org/officeDocument/2006/relationships/hyperlink" Target="https://www.ecured.cu/Archivo:Bernoulli2.jpg" TargetMode="External"/><Relationship Id="rId32" Type="http://schemas.openxmlformats.org/officeDocument/2006/relationships/hyperlink" Target="https://www.ecured.cu/Avi%C3%B3n" TargetMode="External"/><Relationship Id="rId37" Type="http://schemas.openxmlformats.org/officeDocument/2006/relationships/hyperlink" Target="https://www.ecured.cu/Nataci%C3%B3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ured.cu/index.php?title=Cin%C3%A9tica&amp;action=edit&amp;redlink=1" TargetMode="External"/><Relationship Id="rId23" Type="http://schemas.openxmlformats.org/officeDocument/2006/relationships/hyperlink" Target="https://www.ecured.cu/Densidad" TargetMode="External"/><Relationship Id="rId28" Type="http://schemas.openxmlformats.org/officeDocument/2006/relationships/hyperlink" Target="https://www.ecured.cu/S%C3%B3lidos" TargetMode="External"/><Relationship Id="rId36" Type="http://schemas.openxmlformats.org/officeDocument/2006/relationships/hyperlink" Target="https://www.ecured.cu/index.php?title=Ecuaci%C3%B3n_de_continuidad&amp;action=edit&amp;redlink=1" TargetMode="External"/><Relationship Id="rId10" Type="http://schemas.openxmlformats.org/officeDocument/2006/relationships/hyperlink" Target="https://www.ecured.cu/Daniel_Bernoulli" TargetMode="External"/><Relationship Id="rId19" Type="http://schemas.openxmlformats.org/officeDocument/2006/relationships/hyperlink" Target="https://www.ecured.cu/Velocidad" TargetMode="External"/><Relationship Id="rId31" Type="http://schemas.openxmlformats.org/officeDocument/2006/relationships/hyperlink" Target="https://www.ecured.cu/index.php?title=Presi%C3%B3n_est%C3%A1tica&amp;action=edit&amp;redlink=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cured.cu/Rozamiento" TargetMode="External"/><Relationship Id="rId22" Type="http://schemas.openxmlformats.org/officeDocument/2006/relationships/hyperlink" Target="https://www.ecured.cu/Presi%C3%B3n" TargetMode="External"/><Relationship Id="rId27" Type="http://schemas.openxmlformats.org/officeDocument/2006/relationships/hyperlink" Target="https://www.ecured.cu/Mol%C3%A9culas" TargetMode="External"/><Relationship Id="rId30" Type="http://schemas.openxmlformats.org/officeDocument/2006/relationships/hyperlink" Target="https://www.ecured.cu/L%C3%ADquidos" TargetMode="External"/><Relationship Id="rId35" Type="http://schemas.openxmlformats.org/officeDocument/2006/relationships/hyperlink" Target="https://www.ecured.cu/Chimene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6655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dc:creator>
  <cp:lastModifiedBy>hp2</cp:lastModifiedBy>
  <cp:revision>2</cp:revision>
  <dcterms:created xsi:type="dcterms:W3CDTF">2017-08-14T02:37:00Z</dcterms:created>
  <dcterms:modified xsi:type="dcterms:W3CDTF">2017-08-14T02:37:00Z</dcterms:modified>
</cp:coreProperties>
</file>